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741FCA" w14:textId="0B98337D" w:rsidR="00C27620" w:rsidRPr="00C27620" w:rsidRDefault="00C27620" w:rsidP="008F527E">
      <w:pPr>
        <w:spacing w:line="276" w:lineRule="auto"/>
        <w:jc w:val="both"/>
        <w:rPr>
          <w:rFonts w:ascii="Segoe UI" w:eastAsia="Times New Roman" w:hAnsi="Segoe UI" w:cs="Segoe UI"/>
          <w:color w:val="212529"/>
          <w:kern w:val="36"/>
          <w:sz w:val="48"/>
          <w:szCs w:val="48"/>
          <w:lang w:eastAsia="it-IT"/>
        </w:rPr>
      </w:pPr>
      <w:r w:rsidRPr="00C27620">
        <w:rPr>
          <w:rFonts w:ascii="Segoe UI" w:eastAsia="Times New Roman" w:hAnsi="Segoe UI" w:cs="Segoe UI"/>
          <w:color w:val="212529"/>
          <w:kern w:val="36"/>
          <w:sz w:val="48"/>
          <w:szCs w:val="48"/>
          <w:lang w:eastAsia="it-IT"/>
        </w:rPr>
        <w:t>SUPERBONUS</w:t>
      </w:r>
      <w:r>
        <w:rPr>
          <w:rFonts w:ascii="Segoe UI" w:eastAsia="Times New Roman" w:hAnsi="Segoe UI" w:cs="Segoe UI"/>
          <w:color w:val="212529"/>
          <w:kern w:val="36"/>
          <w:sz w:val="48"/>
          <w:szCs w:val="48"/>
          <w:lang w:eastAsia="it-IT"/>
        </w:rPr>
        <w:t xml:space="preserve"> 110%</w:t>
      </w:r>
      <w:r w:rsidRPr="00C27620">
        <w:rPr>
          <w:rFonts w:ascii="Segoe UI" w:eastAsia="Times New Roman" w:hAnsi="Segoe UI" w:cs="Segoe UI"/>
          <w:color w:val="212529"/>
          <w:kern w:val="36"/>
          <w:sz w:val="48"/>
          <w:szCs w:val="48"/>
          <w:lang w:eastAsia="it-IT"/>
        </w:rPr>
        <w:t>: l</w:t>
      </w:r>
      <w:r>
        <w:rPr>
          <w:rFonts w:ascii="Segoe UI" w:eastAsia="Times New Roman" w:hAnsi="Segoe UI" w:cs="Segoe UI"/>
          <w:color w:val="212529"/>
          <w:kern w:val="36"/>
          <w:sz w:val="48"/>
          <w:szCs w:val="48"/>
          <w:lang w:eastAsia="it-IT"/>
        </w:rPr>
        <w:t>a</w:t>
      </w:r>
      <w:r w:rsidRPr="00C27620">
        <w:rPr>
          <w:rFonts w:ascii="Segoe UI" w:eastAsia="Times New Roman" w:hAnsi="Segoe UI" w:cs="Segoe UI"/>
          <w:color w:val="212529"/>
          <w:kern w:val="36"/>
          <w:sz w:val="48"/>
          <w:szCs w:val="48"/>
          <w:lang w:eastAsia="it-IT"/>
        </w:rPr>
        <w:t xml:space="preserve"> LINEA GUIDA di G&amp;P Intech per la messa in sicurezza di condomìni con interventi sisma-light</w:t>
      </w:r>
    </w:p>
    <w:p w14:paraId="4BB8EE46" w14:textId="0680C0C8" w:rsidR="00085B65" w:rsidRPr="002239F5" w:rsidRDefault="00085B65" w:rsidP="002239F5">
      <w:pPr>
        <w:spacing w:line="276" w:lineRule="auto"/>
        <w:jc w:val="both"/>
        <w:rPr>
          <w:rFonts w:ascii="Segoe UI" w:hAnsi="Segoe UI" w:cs="Segoe UI"/>
          <w:i/>
          <w:iCs/>
          <w:color w:val="000000" w:themeColor="text1"/>
        </w:rPr>
      </w:pPr>
      <w:r w:rsidRPr="002239F5">
        <w:rPr>
          <w:rFonts w:ascii="Segoe UI" w:hAnsi="Segoe UI" w:cs="Segoe UI"/>
          <w:b/>
          <w:bCs/>
          <w:i/>
          <w:iCs/>
          <w:color w:val="000000" w:themeColor="text1"/>
          <w:sz w:val="20"/>
          <w:szCs w:val="20"/>
        </w:rPr>
        <w:t>G&amp;</w:t>
      </w:r>
      <w:r w:rsidRPr="002239F5">
        <w:rPr>
          <w:rFonts w:ascii="Segoe UI" w:hAnsi="Segoe UI" w:cs="Segoe UI"/>
          <w:b/>
          <w:bCs/>
          <w:i/>
          <w:iCs/>
          <w:color w:val="FF0000"/>
          <w:sz w:val="20"/>
          <w:szCs w:val="20"/>
        </w:rPr>
        <w:t>P</w:t>
      </w:r>
      <w:r w:rsidRPr="002239F5">
        <w:rPr>
          <w:rFonts w:ascii="Segoe UI" w:hAnsi="Segoe UI" w:cs="Segoe UI"/>
          <w:b/>
          <w:bCs/>
          <w:i/>
          <w:iCs/>
          <w:color w:val="000000" w:themeColor="text1"/>
          <w:sz w:val="20"/>
          <w:szCs w:val="20"/>
        </w:rPr>
        <w:t xml:space="preserve"> Intech</w:t>
      </w:r>
      <w:r w:rsidR="00926C73" w:rsidRPr="002239F5">
        <w:rPr>
          <w:rFonts w:ascii="Segoe UI" w:hAnsi="Segoe UI" w:cs="Segoe UI"/>
          <w:b/>
          <w:bCs/>
          <w:i/>
          <w:iCs/>
          <w:color w:val="000000" w:themeColor="text1"/>
          <w:sz w:val="20"/>
          <w:szCs w:val="20"/>
        </w:rPr>
        <w:t xml:space="preserve">, </w:t>
      </w:r>
      <w:r w:rsidR="00926C73" w:rsidRPr="002239F5">
        <w:rPr>
          <w:rFonts w:ascii="Segoe UI" w:hAnsi="Segoe UI" w:cs="Segoe UI"/>
          <w:i/>
          <w:iCs/>
          <w:color w:val="000000" w:themeColor="text1"/>
          <w:sz w:val="20"/>
          <w:szCs w:val="20"/>
        </w:rPr>
        <w:t>azienda con trentennale esperienza nei prodotti e nelle tecnologie innovative di elevato standard professionale e competitività,</w:t>
      </w:r>
      <w:r w:rsidRPr="002239F5">
        <w:rPr>
          <w:rFonts w:ascii="Segoe UI" w:hAnsi="Segoe UI" w:cs="Segoe UI"/>
          <w:i/>
          <w:iCs/>
          <w:color w:val="000000" w:themeColor="text1"/>
          <w:sz w:val="20"/>
          <w:szCs w:val="20"/>
        </w:rPr>
        <w:t xml:space="preserve"> </w:t>
      </w:r>
      <w:r w:rsidR="00926C73" w:rsidRPr="002239F5">
        <w:rPr>
          <w:rFonts w:ascii="Segoe UI" w:hAnsi="Segoe UI" w:cs="Segoe UI"/>
          <w:i/>
          <w:iCs/>
          <w:color w:val="000000" w:themeColor="text1"/>
          <w:sz w:val="20"/>
          <w:szCs w:val="20"/>
        </w:rPr>
        <w:t>ha redatto</w:t>
      </w:r>
      <w:r w:rsidRPr="002239F5">
        <w:rPr>
          <w:rFonts w:ascii="Segoe UI" w:hAnsi="Segoe UI" w:cs="Segoe UI"/>
          <w:i/>
          <w:iCs/>
          <w:color w:val="000000" w:themeColor="text1"/>
          <w:sz w:val="20"/>
          <w:szCs w:val="20"/>
        </w:rPr>
        <w:t xml:space="preserve"> </w:t>
      </w:r>
      <w:r w:rsidR="00926C73" w:rsidRPr="002239F5">
        <w:rPr>
          <w:rFonts w:ascii="Segoe UI" w:hAnsi="Segoe UI" w:cs="Segoe UI"/>
          <w:i/>
          <w:iCs/>
          <w:color w:val="000000" w:themeColor="text1"/>
          <w:sz w:val="20"/>
          <w:szCs w:val="20"/>
        </w:rPr>
        <w:t>una</w:t>
      </w:r>
      <w:r w:rsidRPr="002239F5">
        <w:rPr>
          <w:rFonts w:ascii="Segoe UI" w:hAnsi="Segoe UI" w:cs="Segoe UI"/>
          <w:i/>
          <w:iCs/>
          <w:color w:val="000000" w:themeColor="text1"/>
          <w:sz w:val="20"/>
          <w:szCs w:val="20"/>
        </w:rPr>
        <w:t xml:space="preserve"> </w:t>
      </w:r>
      <w:r w:rsidRPr="002239F5">
        <w:rPr>
          <w:rFonts w:ascii="Segoe UI" w:hAnsi="Segoe UI" w:cs="Segoe UI"/>
          <w:b/>
          <w:bCs/>
          <w:i/>
          <w:iCs/>
          <w:color w:val="000000" w:themeColor="text1"/>
          <w:sz w:val="20"/>
          <w:szCs w:val="20"/>
        </w:rPr>
        <w:t>Linea Guida</w:t>
      </w:r>
      <w:r w:rsidR="00926C73" w:rsidRPr="002239F5">
        <w:rPr>
          <w:rFonts w:ascii="Segoe UI" w:hAnsi="Segoe UI" w:cs="Segoe UI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="00926C73" w:rsidRPr="002239F5">
        <w:rPr>
          <w:rFonts w:ascii="Segoe UI" w:hAnsi="Segoe UI" w:cs="Segoe UI"/>
          <w:i/>
          <w:iCs/>
          <w:color w:val="000000" w:themeColor="text1"/>
          <w:sz w:val="20"/>
          <w:szCs w:val="20"/>
        </w:rPr>
        <w:t>specifica</w:t>
      </w:r>
      <w:r w:rsidR="00926C73" w:rsidRPr="002239F5">
        <w:rPr>
          <w:rFonts w:ascii="Segoe UI" w:hAnsi="Segoe UI" w:cs="Segoe UI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="00926C73" w:rsidRPr="002239F5">
        <w:rPr>
          <w:rFonts w:ascii="Segoe UI" w:hAnsi="Segoe UI" w:cs="Segoe UI"/>
          <w:i/>
          <w:iCs/>
          <w:color w:val="000000" w:themeColor="text1"/>
          <w:sz w:val="20"/>
          <w:szCs w:val="20"/>
        </w:rPr>
        <w:t>al fine di fornire degli strumenti operativi tecnici ed economici per le progettazioni relative al</w:t>
      </w:r>
      <w:r w:rsidR="00926C73" w:rsidRPr="002239F5">
        <w:rPr>
          <w:rFonts w:ascii="Segoe UI" w:hAnsi="Segoe UI" w:cs="Segoe UI"/>
          <w:b/>
          <w:bCs/>
          <w:i/>
          <w:iCs/>
          <w:color w:val="000000" w:themeColor="text1"/>
          <w:sz w:val="20"/>
          <w:szCs w:val="20"/>
        </w:rPr>
        <w:t xml:space="preserve"> Superbonus</w:t>
      </w:r>
      <w:r w:rsidR="00A159BA" w:rsidRPr="002239F5">
        <w:rPr>
          <w:rFonts w:ascii="Segoe UI" w:hAnsi="Segoe UI" w:cs="Segoe UI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="00926C73" w:rsidRPr="002239F5">
        <w:rPr>
          <w:rFonts w:ascii="Segoe UI" w:hAnsi="Segoe UI" w:cs="Segoe UI"/>
          <w:b/>
          <w:bCs/>
          <w:i/>
          <w:iCs/>
          <w:color w:val="000000" w:themeColor="text1"/>
          <w:sz w:val="20"/>
          <w:szCs w:val="20"/>
        </w:rPr>
        <w:t>110</w:t>
      </w:r>
      <w:r w:rsidR="00926C73" w:rsidRPr="002239F5">
        <w:rPr>
          <w:rFonts w:ascii="Segoe UI" w:hAnsi="Segoe UI" w:cs="Segoe UI"/>
          <w:i/>
          <w:iCs/>
          <w:color w:val="000000" w:themeColor="text1"/>
          <w:sz w:val="20"/>
          <w:szCs w:val="20"/>
        </w:rPr>
        <w:t xml:space="preserve">, </w:t>
      </w:r>
      <w:proofErr w:type="spellStart"/>
      <w:r w:rsidR="00926C73" w:rsidRPr="002239F5">
        <w:rPr>
          <w:rFonts w:ascii="Segoe UI" w:hAnsi="Segoe UI" w:cs="Segoe UI"/>
          <w:b/>
          <w:bCs/>
          <w:i/>
          <w:iCs/>
          <w:color w:val="000000" w:themeColor="text1"/>
          <w:sz w:val="20"/>
          <w:szCs w:val="20"/>
        </w:rPr>
        <w:t>Sismabonus</w:t>
      </w:r>
      <w:proofErr w:type="spellEnd"/>
      <w:r w:rsidR="00926C73" w:rsidRPr="002239F5">
        <w:rPr>
          <w:rFonts w:ascii="Segoe UI" w:hAnsi="Segoe UI" w:cs="Segoe UI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="00926C73" w:rsidRPr="002239F5">
        <w:rPr>
          <w:rFonts w:ascii="Segoe UI" w:hAnsi="Segoe UI" w:cs="Segoe UI"/>
          <w:i/>
          <w:iCs/>
          <w:color w:val="000000" w:themeColor="text1"/>
          <w:sz w:val="20"/>
          <w:szCs w:val="20"/>
        </w:rPr>
        <w:t>e</w:t>
      </w:r>
      <w:r w:rsidR="00926C73" w:rsidRPr="002239F5">
        <w:rPr>
          <w:rFonts w:ascii="Segoe UI" w:hAnsi="Segoe UI" w:cs="Segoe UI"/>
          <w:b/>
          <w:bCs/>
          <w:i/>
          <w:iCs/>
          <w:color w:val="000000" w:themeColor="text1"/>
          <w:sz w:val="20"/>
          <w:szCs w:val="20"/>
        </w:rPr>
        <w:t xml:space="preserve"> Bonus Facciate. </w:t>
      </w:r>
    </w:p>
    <w:p w14:paraId="5545023D" w14:textId="5E9AD1CF" w:rsidR="00085B65" w:rsidRPr="002239F5" w:rsidRDefault="00D61090" w:rsidP="00085B65">
      <w:pPr>
        <w:rPr>
          <w:rFonts w:ascii="Segoe UI" w:hAnsi="Segoe UI" w:cs="Segoe UI"/>
          <w:b/>
          <w:bCs/>
          <w:noProof/>
          <w:color w:val="000000" w:themeColor="text1"/>
          <w:sz w:val="36"/>
          <w:szCs w:val="36"/>
        </w:rPr>
      </w:pPr>
      <w:r w:rsidRPr="002239F5">
        <w:rPr>
          <w:rFonts w:ascii="Segoe UI" w:eastAsia="Times New Roman" w:hAnsi="Segoe UI" w:cs="Segoe UI"/>
          <w:noProof/>
          <w:color w:val="000000" w:themeColor="text1"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5E8EB7" wp14:editId="5E26D7DA">
                <wp:simplePos x="0" y="0"/>
                <wp:positionH relativeFrom="column">
                  <wp:posOffset>3810</wp:posOffset>
                </wp:positionH>
                <wp:positionV relativeFrom="paragraph">
                  <wp:posOffset>43180</wp:posOffset>
                </wp:positionV>
                <wp:extent cx="6129020" cy="3657600"/>
                <wp:effectExtent l="0" t="0" r="5080" b="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9020" cy="365760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alpha val="22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7890D2" id="Rettangolo 7" o:spid="_x0000_s1026" style="position:absolute;margin-left:.3pt;margin-top:3.4pt;width:482.6pt;height:4in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" fillcolor="black [3200]" stroked="f" strokeweight="1pt">
                <v:fill opacity="14392f"/>
              </v:rect>
            </w:pict>
          </mc:Fallback>
        </mc:AlternateContent>
      </w:r>
      <w:r w:rsidR="00046CC3" w:rsidRPr="002239F5">
        <w:rPr>
          <w:rFonts w:ascii="Segoe UI" w:eastAsia="Times New Roman" w:hAnsi="Segoe UI" w:cs="Segoe UI"/>
          <w:noProof/>
          <w:color w:val="000000" w:themeColor="text1"/>
          <w:sz w:val="36"/>
          <w:szCs w:val="36"/>
          <w:lang w:eastAsia="it-IT"/>
        </w:rPr>
        <w:drawing>
          <wp:anchor distT="0" distB="0" distL="114300" distR="114300" simplePos="0" relativeHeight="251663360" behindDoc="1" locked="0" layoutInCell="1" allowOverlap="1" wp14:anchorId="25CC8476" wp14:editId="285CB43C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6120130" cy="3986530"/>
            <wp:effectExtent l="0" t="0" r="0" b="0"/>
            <wp:wrapNone/>
            <wp:docPr id="22" name="Immagine 21">
              <a:extLst xmlns:a="http://schemas.openxmlformats.org/drawingml/2006/main">
                <a:ext uri="{FF2B5EF4-FFF2-40B4-BE49-F238E27FC236}">
                  <a16:creationId xmlns:a16="http://schemas.microsoft.com/office/drawing/2014/main" id="{A57AFD9A-5CC5-48DC-96A4-5E76027CCE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1">
                      <a:extLst>
                        <a:ext uri="{FF2B5EF4-FFF2-40B4-BE49-F238E27FC236}">
                          <a16:creationId xmlns:a16="http://schemas.microsoft.com/office/drawing/2014/main" id="{A57AFD9A-5CC5-48DC-96A4-5E76027CCE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3"/>
                    <a:stretch/>
                  </pic:blipFill>
                  <pic:spPr>
                    <a:xfrm>
                      <a:off x="0" y="0"/>
                      <a:ext cx="612013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73B2C1" w14:textId="5FF40DC7" w:rsidR="00085B65" w:rsidRPr="002239F5" w:rsidRDefault="00085B65" w:rsidP="00085B65">
      <w:pPr>
        <w:rPr>
          <w:rFonts w:ascii="Segoe UI" w:hAnsi="Segoe UI" w:cs="Segoe UI"/>
          <w:b/>
          <w:bCs/>
          <w:noProof/>
          <w:color w:val="000000" w:themeColor="text1"/>
          <w:sz w:val="36"/>
          <w:szCs w:val="36"/>
        </w:rPr>
      </w:pPr>
    </w:p>
    <w:p w14:paraId="189D72BA" w14:textId="5045F538" w:rsidR="00085B65" w:rsidRPr="002239F5" w:rsidRDefault="00085B65" w:rsidP="00085B65">
      <w:pPr>
        <w:rPr>
          <w:rFonts w:ascii="Segoe UI" w:hAnsi="Segoe UI" w:cs="Segoe UI"/>
          <w:b/>
          <w:bCs/>
          <w:noProof/>
          <w:color w:val="000000" w:themeColor="text1"/>
          <w:sz w:val="36"/>
          <w:szCs w:val="36"/>
        </w:rPr>
      </w:pPr>
    </w:p>
    <w:p w14:paraId="6B471086" w14:textId="11D2A94F" w:rsidR="00085B65" w:rsidRPr="002239F5" w:rsidRDefault="00085B65" w:rsidP="00085B65">
      <w:pPr>
        <w:rPr>
          <w:rFonts w:ascii="Segoe UI" w:hAnsi="Segoe UI" w:cs="Segoe UI"/>
          <w:b/>
          <w:bCs/>
          <w:noProof/>
          <w:color w:val="000000" w:themeColor="text1"/>
          <w:sz w:val="36"/>
          <w:szCs w:val="36"/>
        </w:rPr>
      </w:pPr>
    </w:p>
    <w:p w14:paraId="2051E569" w14:textId="6B27DD0E" w:rsidR="00085B65" w:rsidRPr="002239F5" w:rsidRDefault="00085B65" w:rsidP="00085B65">
      <w:pPr>
        <w:tabs>
          <w:tab w:val="left" w:pos="7769"/>
        </w:tabs>
        <w:rPr>
          <w:rFonts w:ascii="Segoe UI" w:hAnsi="Segoe UI" w:cs="Segoe UI"/>
          <w:b/>
          <w:bCs/>
          <w:noProof/>
          <w:color w:val="000000" w:themeColor="text1"/>
          <w:sz w:val="36"/>
          <w:szCs w:val="36"/>
        </w:rPr>
      </w:pPr>
      <w:r w:rsidRPr="002239F5">
        <w:rPr>
          <w:rFonts w:ascii="Segoe UI" w:hAnsi="Segoe UI" w:cs="Segoe UI"/>
          <w:b/>
          <w:bCs/>
          <w:noProof/>
          <w:color w:val="000000" w:themeColor="text1"/>
          <w:sz w:val="36"/>
          <w:szCs w:val="36"/>
        </w:rPr>
        <w:tab/>
      </w:r>
    </w:p>
    <w:p w14:paraId="00DAA306" w14:textId="1D017C72" w:rsidR="00085B65" w:rsidRPr="002239F5" w:rsidRDefault="00085B65" w:rsidP="00085B65">
      <w:pPr>
        <w:jc w:val="right"/>
        <w:rPr>
          <w:rFonts w:ascii="Segoe UI" w:hAnsi="Segoe UI" w:cs="Segoe UI"/>
          <w:b/>
          <w:bCs/>
          <w:noProof/>
          <w:color w:val="000000" w:themeColor="text1"/>
          <w:sz w:val="36"/>
          <w:szCs w:val="36"/>
        </w:rPr>
      </w:pPr>
    </w:p>
    <w:p w14:paraId="164E0548" w14:textId="070F296E" w:rsidR="00046CC3" w:rsidRPr="002239F5" w:rsidRDefault="00046CC3" w:rsidP="00046CC3">
      <w:pPr>
        <w:rPr>
          <w:rFonts w:ascii="Segoe UI" w:eastAsia="Times New Roman" w:hAnsi="Segoe UI" w:cs="Segoe UI"/>
          <w:color w:val="000000" w:themeColor="text1"/>
          <w:sz w:val="36"/>
          <w:szCs w:val="36"/>
          <w:lang w:eastAsia="it-IT"/>
        </w:rPr>
      </w:pPr>
    </w:p>
    <w:p w14:paraId="30524788" w14:textId="67F925CB" w:rsidR="00046CC3" w:rsidRPr="002239F5" w:rsidRDefault="00046CC3" w:rsidP="00046CC3">
      <w:pPr>
        <w:rPr>
          <w:rFonts w:ascii="Segoe UI" w:eastAsia="Times New Roman" w:hAnsi="Segoe UI" w:cs="Segoe UI"/>
          <w:color w:val="000000" w:themeColor="text1"/>
          <w:sz w:val="36"/>
          <w:szCs w:val="36"/>
          <w:lang w:eastAsia="it-IT"/>
        </w:rPr>
      </w:pPr>
      <w:r w:rsidRPr="002239F5">
        <w:rPr>
          <w:rFonts w:ascii="Segoe UI" w:hAnsi="Segoe UI" w:cs="Segoe UI"/>
          <w:b/>
          <w:bCs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5A7127B" wp14:editId="27881745">
                <wp:simplePos x="0" y="0"/>
                <wp:positionH relativeFrom="column">
                  <wp:posOffset>51435</wp:posOffset>
                </wp:positionH>
                <wp:positionV relativeFrom="paragraph">
                  <wp:posOffset>709930</wp:posOffset>
                </wp:positionV>
                <wp:extent cx="1214120" cy="302260"/>
                <wp:effectExtent l="0" t="0" r="5080" b="2540"/>
                <wp:wrapSquare wrapText="bothSides"/>
                <wp:docPr id="3" name="Grup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4120" cy="302260"/>
                          <a:chOff x="0" y="0"/>
                          <a:chExt cx="1214120" cy="302732"/>
                        </a:xfrm>
                      </wpg:grpSpPr>
                      <pic:pic xmlns:pic="http://schemas.openxmlformats.org/drawingml/2006/picture">
                        <pic:nvPicPr>
                          <pic:cNvPr id="215" name="Immagine 2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0632"/>
                            <a:ext cx="756920" cy="292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magine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30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AF7824" id="Gruppo 3" o:spid="_x0000_s1026" style="position:absolute;margin-left:4.05pt;margin-top:55.9pt;width:95.6pt;height:23.8pt;z-index:251661312" coordsize="12141,3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15" o:spid="_x0000_s1027" type="#_x0000_t75" style="position:absolute;left:4572;top:106;width:7569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">
                  <v:imagedata r:id="rId10" o:title=""/>
                </v:shape>
                <v:shape id="Immagine 4" o:spid="_x0000_s1028" type="#_x0000_t75" style="position:absolute;width:3505;height:3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">
                  <v:imagedata r:id="rId11" o:title=""/>
                </v:shape>
                <w10:wrap type="square"/>
              </v:group>
            </w:pict>
          </mc:Fallback>
        </mc:AlternateContent>
      </w:r>
      <w:r w:rsidRPr="002239F5">
        <w:rPr>
          <w:rFonts w:ascii="Segoe UI" w:hAnsi="Segoe UI" w:cs="Segoe UI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206C073" wp14:editId="61AF6096">
                <wp:simplePos x="0" y="0"/>
                <wp:positionH relativeFrom="margin">
                  <wp:posOffset>0</wp:posOffset>
                </wp:positionH>
                <wp:positionV relativeFrom="paragraph">
                  <wp:posOffset>697230</wp:posOffset>
                </wp:positionV>
                <wp:extent cx="6129020" cy="333375"/>
                <wp:effectExtent l="0" t="0" r="5080" b="9525"/>
                <wp:wrapSquare wrapText="bothSides"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9020" cy="333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0D06D" id="Rettangolo 2" o:spid="_x0000_s1026" style="position:absolute;margin-left:0;margin-top:54.9pt;width:482.6pt;height:26.2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" fillcolor="#f2f2f2 [3052]" stroked="f" strokeweight="1pt">
                <v:fill opacity="42662f"/>
                <w10:wrap type="square" anchorx="margin"/>
              </v:rect>
            </w:pict>
          </mc:Fallback>
        </mc:AlternateContent>
      </w:r>
    </w:p>
    <w:p w14:paraId="62FDA45A" w14:textId="77777777" w:rsidR="00C27620" w:rsidRDefault="001C2E31" w:rsidP="00C27620">
      <w:pPr>
        <w:rPr>
          <w:rFonts w:ascii="Segoe UI" w:hAnsi="Segoe UI" w:cs="Segoe UI"/>
          <w:b/>
          <w:bCs/>
          <w:color w:val="212529"/>
        </w:rPr>
      </w:pPr>
      <w:r w:rsidRPr="002239F5">
        <w:rPr>
          <w:rFonts w:ascii="Segoe UI" w:eastAsia="Times New Roman" w:hAnsi="Segoe UI" w:cs="Segoe UI"/>
          <w:noProof/>
          <w:color w:val="000000" w:themeColor="text1"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7CD532" wp14:editId="036715C3">
                <wp:simplePos x="0" y="0"/>
                <wp:positionH relativeFrom="margin">
                  <wp:posOffset>3927475</wp:posOffset>
                </wp:positionH>
                <wp:positionV relativeFrom="paragraph">
                  <wp:posOffset>222885</wp:posOffset>
                </wp:positionV>
                <wp:extent cx="2181225" cy="4191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3AF993" w14:textId="46B0069A" w:rsidR="00046CC3" w:rsidRDefault="001C2E31" w:rsidP="00046CC3">
                            <w:pPr>
                              <w:jc w:val="center"/>
                            </w:pPr>
                            <w:r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t>L I N E A  G U I D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CD532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309.25pt;margin-top:17.55pt;width:171.75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" filled="f" stroked="f" strokeweight=".5pt">
                <v:textbox>
                  <w:txbxContent>
                    <w:p w14:paraId="703AF993" w14:textId="46B0069A" w:rsidR="00046CC3" w:rsidRDefault="001C2E31" w:rsidP="00046CC3">
                      <w:pPr>
                        <w:jc w:val="center"/>
                      </w:pPr>
                      <w:r>
                        <w:rPr>
                          <w:rFonts w:ascii="Segoe UI Semibold" w:hAnsi="Segoe UI Semibold" w:cs="Segoe UI Semibold"/>
                          <w:b/>
                          <w:bCs/>
                          <w:noProof/>
                          <w:color w:val="FF0000"/>
                          <w:sz w:val="36"/>
                          <w:szCs w:val="36"/>
                        </w:rPr>
                        <w:t>L I N E A  G U I D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22A83B" w14:textId="77777777" w:rsidR="00C27620" w:rsidRDefault="00C27620" w:rsidP="00C27620">
      <w:pPr>
        <w:rPr>
          <w:rFonts w:ascii="Segoe UI" w:hAnsi="Segoe UI" w:cs="Segoe UI"/>
          <w:b/>
          <w:bCs/>
          <w:color w:val="212529"/>
        </w:rPr>
      </w:pPr>
    </w:p>
    <w:p w14:paraId="324C9D82" w14:textId="77777777" w:rsidR="00D61090" w:rsidRDefault="00D61090" w:rsidP="00C27620">
      <w:pPr>
        <w:jc w:val="both"/>
        <w:rPr>
          <w:rFonts w:ascii="Segoe UI" w:eastAsia="Times New Roman" w:hAnsi="Segoe UI" w:cs="Segoe UI"/>
          <w:color w:val="212529"/>
          <w:sz w:val="36"/>
          <w:szCs w:val="36"/>
          <w:lang w:eastAsia="it-IT"/>
        </w:rPr>
      </w:pPr>
    </w:p>
    <w:p w14:paraId="62335823" w14:textId="5D2E9F70" w:rsidR="00C27620" w:rsidRPr="00C27620" w:rsidRDefault="00C27620" w:rsidP="00C27620">
      <w:pPr>
        <w:jc w:val="both"/>
        <w:rPr>
          <w:rFonts w:ascii="Segoe UI" w:eastAsia="Times New Roman" w:hAnsi="Segoe UI" w:cs="Segoe UI"/>
          <w:color w:val="212529"/>
          <w:sz w:val="36"/>
          <w:szCs w:val="36"/>
          <w:lang w:eastAsia="it-IT"/>
        </w:rPr>
      </w:pPr>
      <w:r w:rsidRPr="00C27620">
        <w:rPr>
          <w:rFonts w:ascii="Segoe UI" w:eastAsia="Times New Roman" w:hAnsi="Segoe UI" w:cs="Segoe UI"/>
          <w:color w:val="212529"/>
          <w:sz w:val="36"/>
          <w:szCs w:val="36"/>
          <w:lang w:eastAsia="it-IT"/>
        </w:rPr>
        <w:t>Sicurezza antisismica: le Linee Guida</w:t>
      </w:r>
      <w:r>
        <w:rPr>
          <w:rFonts w:ascii="Segoe UI" w:eastAsia="Times New Roman" w:hAnsi="Segoe UI" w:cs="Segoe UI"/>
          <w:color w:val="212529"/>
          <w:sz w:val="36"/>
          <w:szCs w:val="36"/>
          <w:lang w:eastAsia="it-IT"/>
        </w:rPr>
        <w:t xml:space="preserve"> </w:t>
      </w:r>
      <w:r w:rsidRPr="00C27620">
        <w:rPr>
          <w:rFonts w:eastAsia="Times New Roman"/>
          <w:b/>
          <w:bCs/>
          <w:i/>
          <w:iCs/>
          <w:sz w:val="36"/>
          <w:szCs w:val="36"/>
          <w:lang w:eastAsia="it-IT"/>
        </w:rPr>
        <w:t>G&amp;P</w:t>
      </w:r>
      <w:r>
        <w:rPr>
          <w:rFonts w:eastAsia="Times New Roman"/>
          <w:b/>
          <w:bCs/>
          <w:i/>
          <w:iCs/>
          <w:sz w:val="36"/>
          <w:szCs w:val="36"/>
          <w:lang w:eastAsia="it-IT"/>
        </w:rPr>
        <w:t xml:space="preserve"> </w:t>
      </w:r>
      <w:r w:rsidRPr="00C27620">
        <w:rPr>
          <w:rFonts w:eastAsia="Times New Roman"/>
          <w:b/>
          <w:bCs/>
          <w:i/>
          <w:iCs/>
          <w:sz w:val="36"/>
          <w:szCs w:val="36"/>
          <w:lang w:eastAsia="it-IT"/>
        </w:rPr>
        <w:t>Intech</w:t>
      </w:r>
      <w:r w:rsidRPr="00C27620">
        <w:rPr>
          <w:rFonts w:ascii="Segoe UI" w:eastAsia="Times New Roman" w:hAnsi="Segoe UI" w:cs="Segoe UI"/>
          <w:color w:val="212529"/>
          <w:sz w:val="36"/>
          <w:szCs w:val="36"/>
          <w:lang w:eastAsia="it-IT"/>
        </w:rPr>
        <w:t> per intervenire</w:t>
      </w:r>
      <w:r>
        <w:rPr>
          <w:rFonts w:ascii="Segoe UI" w:eastAsia="Times New Roman" w:hAnsi="Segoe UI" w:cs="Segoe UI"/>
          <w:color w:val="212529"/>
          <w:sz w:val="36"/>
          <w:szCs w:val="36"/>
          <w:lang w:eastAsia="it-IT"/>
        </w:rPr>
        <w:t xml:space="preserve"> </w:t>
      </w:r>
      <w:r w:rsidRPr="00C27620">
        <w:rPr>
          <w:rFonts w:ascii="Segoe UI" w:eastAsia="Times New Roman" w:hAnsi="Segoe UI" w:cs="Segoe UI"/>
          <w:color w:val="212529"/>
          <w:sz w:val="36"/>
          <w:szCs w:val="36"/>
          <w:lang w:eastAsia="it-IT"/>
        </w:rPr>
        <w:t>all'esterno degli edifici</w:t>
      </w:r>
    </w:p>
    <w:p w14:paraId="13813629" w14:textId="01CAC92A" w:rsidR="00046CC3" w:rsidRPr="002239F5" w:rsidRDefault="00A159BA" w:rsidP="002239F5">
      <w:pPr>
        <w:spacing w:before="240" w:after="0"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La </w:t>
      </w:r>
      <w:r w:rsidRPr="002239F5">
        <w:rPr>
          <w:rFonts w:ascii="Segoe UI" w:hAnsi="Segoe UI" w:cs="Segoe UI"/>
          <w:b/>
          <w:bCs/>
          <w:color w:val="000000" w:themeColor="text1"/>
          <w:sz w:val="20"/>
          <w:szCs w:val="20"/>
        </w:rPr>
        <w:t>Linea Guida</w:t>
      </w:r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 è stata predisposta per gli interventi antisismici </w:t>
      </w:r>
      <w:r w:rsidRPr="002239F5">
        <w:rPr>
          <w:rFonts w:ascii="Segoe UI" w:hAnsi="Segoe UI" w:cs="Segoe UI"/>
          <w:b/>
          <w:bCs/>
          <w:color w:val="000000" w:themeColor="text1"/>
          <w:sz w:val="20"/>
          <w:szCs w:val="20"/>
        </w:rPr>
        <w:t>non invasivi</w:t>
      </w:r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 (</w:t>
      </w:r>
      <w:r w:rsidRPr="002239F5">
        <w:rPr>
          <w:rFonts w:ascii="Segoe UI" w:hAnsi="Segoe UI" w:cs="Segoe UI"/>
          <w:b/>
          <w:bCs/>
          <w:color w:val="000000" w:themeColor="text1"/>
          <w:sz w:val="20"/>
          <w:szCs w:val="20"/>
        </w:rPr>
        <w:t>sisma-light</w:t>
      </w:r>
      <w:r w:rsidRPr="002239F5">
        <w:rPr>
          <w:rFonts w:ascii="Segoe UI" w:hAnsi="Segoe UI" w:cs="Segoe UI"/>
          <w:color w:val="000000" w:themeColor="text1"/>
          <w:sz w:val="20"/>
          <w:szCs w:val="20"/>
        </w:rPr>
        <w:t>)</w:t>
      </w:r>
      <w:r w:rsidRPr="002239F5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 </w:t>
      </w:r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in particolare dall’esterno dei </w:t>
      </w:r>
      <w:r w:rsidR="00E90C2E" w:rsidRPr="00E90C2E">
        <w:rPr>
          <w:rFonts w:ascii="Segoe UI" w:hAnsi="Segoe UI" w:cs="Segoe UI"/>
          <w:color w:val="000000" w:themeColor="text1"/>
          <w:sz w:val="20"/>
          <w:szCs w:val="20"/>
        </w:rPr>
        <w:t>condomì</w:t>
      </w:r>
      <w:r w:rsidR="006F66F9">
        <w:rPr>
          <w:rFonts w:ascii="Segoe UI" w:hAnsi="Segoe UI" w:cs="Segoe UI"/>
          <w:color w:val="000000" w:themeColor="text1"/>
          <w:sz w:val="20"/>
          <w:szCs w:val="20"/>
        </w:rPr>
        <w:t>n</w:t>
      </w:r>
      <w:r w:rsidR="00E90C2E" w:rsidRPr="00E90C2E">
        <w:rPr>
          <w:rFonts w:ascii="Segoe UI" w:hAnsi="Segoe UI" w:cs="Segoe UI"/>
          <w:color w:val="000000" w:themeColor="text1"/>
          <w:sz w:val="20"/>
          <w:szCs w:val="20"/>
        </w:rPr>
        <w:t>i</w:t>
      </w:r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 e delle costruzioni civili</w:t>
      </w:r>
      <w:r w:rsidR="00C3635E">
        <w:rPr>
          <w:rFonts w:ascii="Segoe UI" w:hAnsi="Segoe UI" w:cs="Segoe UI"/>
          <w:color w:val="000000" w:themeColor="text1"/>
          <w:sz w:val="20"/>
          <w:szCs w:val="20"/>
        </w:rPr>
        <w:t xml:space="preserve">, </w:t>
      </w:r>
      <w:r w:rsidR="00C3635E" w:rsidRPr="00C3635E">
        <w:rPr>
          <w:rFonts w:ascii="Segoe UI" w:hAnsi="Segoe UI" w:cs="Segoe UI"/>
          <w:color w:val="000000" w:themeColor="text1"/>
          <w:sz w:val="20"/>
          <w:szCs w:val="20"/>
        </w:rPr>
        <w:t xml:space="preserve">quali fasce di piano e di sommità, nodi esterni con fibre di carbonio o tessuti in acciaio a confinamento, sistemi </w:t>
      </w:r>
      <w:proofErr w:type="spellStart"/>
      <w:r w:rsidR="00C3635E" w:rsidRPr="00C3635E">
        <w:rPr>
          <w:rFonts w:ascii="Segoe UI" w:hAnsi="Segoe UI" w:cs="Segoe UI"/>
          <w:color w:val="000000" w:themeColor="text1"/>
          <w:sz w:val="20"/>
          <w:szCs w:val="20"/>
        </w:rPr>
        <w:t>antiribalta</w:t>
      </w:r>
      <w:proofErr w:type="spellEnd"/>
      <w:r w:rsidR="00C3635E" w:rsidRPr="00C3635E">
        <w:rPr>
          <w:rFonts w:ascii="Segoe UI" w:hAnsi="Segoe UI" w:cs="Segoe UI"/>
          <w:color w:val="000000" w:themeColor="text1"/>
          <w:sz w:val="20"/>
          <w:szCs w:val="20"/>
        </w:rPr>
        <w:t xml:space="preserve"> per tamponature STG</w:t>
      </w:r>
      <w:r w:rsidR="00C3635E">
        <w:rPr>
          <w:rFonts w:ascii="Segoe UI" w:hAnsi="Segoe UI" w:cs="Segoe UI"/>
          <w:color w:val="000000" w:themeColor="text1"/>
          <w:sz w:val="20"/>
          <w:szCs w:val="20"/>
        </w:rPr>
        <w:t>,</w:t>
      </w:r>
      <w:r w:rsidR="00C3635E" w:rsidRPr="00C3635E">
        <w:rPr>
          <w:rFonts w:ascii="Segoe UI" w:hAnsi="Segoe UI" w:cs="Segoe UI"/>
          <w:color w:val="000000" w:themeColor="text1"/>
          <w:sz w:val="20"/>
          <w:szCs w:val="20"/>
        </w:rPr>
        <w:t xml:space="preserve"> STG1</w:t>
      </w:r>
      <w:r w:rsidR="00C3635E">
        <w:rPr>
          <w:rFonts w:ascii="Segoe UI" w:hAnsi="Segoe UI" w:cs="Segoe UI"/>
          <w:color w:val="000000" w:themeColor="text1"/>
          <w:sz w:val="20"/>
          <w:szCs w:val="20"/>
        </w:rPr>
        <w:t>, FRCM</w:t>
      </w:r>
      <w:r w:rsidR="00C3635E" w:rsidRPr="00C3635E">
        <w:rPr>
          <w:rFonts w:ascii="Segoe UI" w:hAnsi="Segoe UI" w:cs="Segoe UI"/>
          <w:color w:val="000000" w:themeColor="text1"/>
          <w:sz w:val="20"/>
          <w:szCs w:val="20"/>
        </w:rPr>
        <w:t xml:space="preserve"> a basso spessore</w:t>
      </w:r>
      <w:r w:rsidR="00C3635E">
        <w:rPr>
          <w:rFonts w:ascii="Segoe UI" w:hAnsi="Segoe UI" w:cs="Segoe UI"/>
          <w:color w:val="000000" w:themeColor="text1"/>
          <w:sz w:val="20"/>
          <w:szCs w:val="20"/>
        </w:rPr>
        <w:t xml:space="preserve"> </w:t>
      </w:r>
      <w:r w:rsidR="00C3635E" w:rsidRPr="00C3635E">
        <w:rPr>
          <w:rFonts w:ascii="Segoe UI" w:hAnsi="Segoe UI" w:cs="Segoe UI"/>
          <w:color w:val="000000" w:themeColor="text1"/>
          <w:sz w:val="20"/>
          <w:szCs w:val="20"/>
        </w:rPr>
        <w:t xml:space="preserve">, ai sensi delle disposizioni legislative in materia di Superbonus110 e </w:t>
      </w:r>
      <w:proofErr w:type="spellStart"/>
      <w:r w:rsidR="00C3635E" w:rsidRPr="00C3635E">
        <w:rPr>
          <w:rFonts w:ascii="Segoe UI" w:hAnsi="Segoe UI" w:cs="Segoe UI"/>
          <w:color w:val="000000" w:themeColor="text1"/>
          <w:sz w:val="20"/>
          <w:szCs w:val="20"/>
        </w:rPr>
        <w:t>Sismabonus</w:t>
      </w:r>
      <w:proofErr w:type="spellEnd"/>
      <w:r w:rsidR="00C3635E" w:rsidRPr="00C3635E">
        <w:rPr>
          <w:rFonts w:ascii="Segoe UI" w:hAnsi="Segoe UI" w:cs="Segoe UI"/>
          <w:color w:val="000000" w:themeColor="text1"/>
          <w:sz w:val="20"/>
          <w:szCs w:val="20"/>
        </w:rPr>
        <w:t xml:space="preserve">  di cui  alla nota del C</w:t>
      </w:r>
      <w:r w:rsidR="009E0598">
        <w:rPr>
          <w:rFonts w:ascii="Segoe UI" w:hAnsi="Segoe UI" w:cs="Segoe UI"/>
          <w:color w:val="000000" w:themeColor="text1"/>
          <w:sz w:val="20"/>
          <w:szCs w:val="20"/>
        </w:rPr>
        <w:t>.</w:t>
      </w:r>
      <w:r w:rsidR="00C3635E" w:rsidRPr="00C3635E">
        <w:rPr>
          <w:rFonts w:ascii="Segoe UI" w:hAnsi="Segoe UI" w:cs="Segoe UI"/>
          <w:color w:val="000000" w:themeColor="text1"/>
          <w:sz w:val="20"/>
          <w:szCs w:val="20"/>
        </w:rPr>
        <w:t>S</w:t>
      </w:r>
      <w:r w:rsidR="009E0598">
        <w:rPr>
          <w:rFonts w:ascii="Segoe UI" w:hAnsi="Segoe UI" w:cs="Segoe UI"/>
          <w:color w:val="000000" w:themeColor="text1"/>
          <w:sz w:val="20"/>
          <w:szCs w:val="20"/>
        </w:rPr>
        <w:t>.</w:t>
      </w:r>
      <w:r w:rsidR="00C3635E" w:rsidRPr="00C3635E">
        <w:rPr>
          <w:rFonts w:ascii="Segoe UI" w:hAnsi="Segoe UI" w:cs="Segoe UI"/>
          <w:color w:val="000000" w:themeColor="text1"/>
          <w:sz w:val="20"/>
          <w:szCs w:val="20"/>
        </w:rPr>
        <w:t>L</w:t>
      </w:r>
      <w:r w:rsidR="00C3635E">
        <w:rPr>
          <w:rFonts w:ascii="Segoe UI" w:hAnsi="Segoe UI" w:cs="Segoe UI"/>
          <w:color w:val="000000" w:themeColor="text1"/>
          <w:sz w:val="20"/>
          <w:szCs w:val="20"/>
        </w:rPr>
        <w:t>L</w:t>
      </w:r>
      <w:r w:rsidR="009E0598">
        <w:rPr>
          <w:rFonts w:ascii="Segoe UI" w:hAnsi="Segoe UI" w:cs="Segoe UI"/>
          <w:color w:val="000000" w:themeColor="text1"/>
          <w:sz w:val="20"/>
          <w:szCs w:val="20"/>
        </w:rPr>
        <w:t>.</w:t>
      </w:r>
      <w:r w:rsidR="00C3635E" w:rsidRPr="00C3635E">
        <w:rPr>
          <w:rFonts w:ascii="Segoe UI" w:hAnsi="Segoe UI" w:cs="Segoe UI"/>
          <w:color w:val="000000" w:themeColor="text1"/>
          <w:sz w:val="20"/>
          <w:szCs w:val="20"/>
        </w:rPr>
        <w:t>P</w:t>
      </w:r>
      <w:r w:rsidR="009E0598">
        <w:rPr>
          <w:rFonts w:ascii="Segoe UI" w:hAnsi="Segoe UI" w:cs="Segoe UI"/>
          <w:color w:val="000000" w:themeColor="text1"/>
          <w:sz w:val="20"/>
          <w:szCs w:val="20"/>
        </w:rPr>
        <w:t>P.</w:t>
      </w:r>
      <w:r w:rsidR="00C3635E" w:rsidRPr="00C3635E">
        <w:rPr>
          <w:rFonts w:ascii="Segoe UI" w:hAnsi="Segoe UI" w:cs="Segoe UI"/>
          <w:color w:val="000000" w:themeColor="text1"/>
          <w:sz w:val="20"/>
          <w:szCs w:val="20"/>
        </w:rPr>
        <w:t xml:space="preserve"> per le relative asseverazioni tecniche riportate nella stessa  Linea Guida</w:t>
      </w:r>
      <w:r w:rsidR="008F527E" w:rsidRPr="002239F5">
        <w:rPr>
          <w:rFonts w:ascii="Segoe UI" w:hAnsi="Segoe UI" w:cs="Segoe UI"/>
          <w:color w:val="000000" w:themeColor="text1"/>
          <w:sz w:val="20"/>
          <w:szCs w:val="20"/>
        </w:rPr>
        <w:t>.</w:t>
      </w:r>
      <w:r w:rsidR="00B90B4D">
        <w:rPr>
          <w:rFonts w:ascii="Segoe UI" w:hAnsi="Segoe UI" w:cs="Segoe UI"/>
          <w:color w:val="000000" w:themeColor="text1"/>
          <w:sz w:val="20"/>
          <w:szCs w:val="20"/>
        </w:rPr>
        <w:t xml:space="preserve"> </w:t>
      </w:r>
    </w:p>
    <w:p w14:paraId="1ECD72DD" w14:textId="308BA740" w:rsidR="008F527E" w:rsidRPr="002239F5" w:rsidRDefault="008F527E" w:rsidP="002239F5">
      <w:pPr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Le tecnologie illustrate in questa </w:t>
      </w:r>
      <w:r w:rsidRPr="002239F5">
        <w:rPr>
          <w:rFonts w:ascii="Segoe UI" w:hAnsi="Segoe UI" w:cs="Segoe UI"/>
          <w:b/>
          <w:bCs/>
          <w:color w:val="000000" w:themeColor="text1"/>
          <w:sz w:val="20"/>
          <w:szCs w:val="20"/>
        </w:rPr>
        <w:t>Linea Guida</w:t>
      </w:r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 rispondono ad alcuni principi basilari quali:</w:t>
      </w:r>
    </w:p>
    <w:p w14:paraId="2F1868A8" w14:textId="5BF277D9" w:rsidR="008F527E" w:rsidRPr="002239F5" w:rsidRDefault="008F527E" w:rsidP="008F527E">
      <w:pPr>
        <w:pStyle w:val="Paragrafoelenco"/>
        <w:numPr>
          <w:ilvl w:val="0"/>
          <w:numId w:val="6"/>
        </w:numPr>
        <w:spacing w:after="0"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2239F5">
        <w:rPr>
          <w:rFonts w:ascii="Segoe UI" w:hAnsi="Segoe UI" w:cs="Segoe UI"/>
          <w:color w:val="000000" w:themeColor="text1"/>
          <w:sz w:val="20"/>
          <w:szCs w:val="20"/>
        </w:rPr>
        <w:lastRenderedPageBreak/>
        <w:t xml:space="preserve">rispondere alla necessità di usufruire dei Bonus Fiscali Superbonus 110, </w:t>
      </w:r>
      <w:proofErr w:type="spellStart"/>
      <w:r w:rsidRPr="002239F5">
        <w:rPr>
          <w:rFonts w:ascii="Segoe UI" w:hAnsi="Segoe UI" w:cs="Segoe UI"/>
          <w:color w:val="000000" w:themeColor="text1"/>
          <w:sz w:val="20"/>
          <w:szCs w:val="20"/>
        </w:rPr>
        <w:t>Sismabonus</w:t>
      </w:r>
      <w:proofErr w:type="spellEnd"/>
      <w:r w:rsidRPr="002239F5">
        <w:rPr>
          <w:rFonts w:ascii="Segoe UI" w:hAnsi="Segoe UI" w:cs="Segoe UI"/>
          <w:color w:val="000000" w:themeColor="text1"/>
          <w:sz w:val="20"/>
          <w:szCs w:val="20"/>
        </w:rPr>
        <w:t>, Bonus facciate di cui al D. L. 34/2020;</w:t>
      </w:r>
    </w:p>
    <w:p w14:paraId="4947BB16" w14:textId="65BE006D" w:rsidR="008F527E" w:rsidRPr="002239F5" w:rsidRDefault="008F527E" w:rsidP="008F527E">
      <w:pPr>
        <w:pStyle w:val="Paragrafoelenco"/>
        <w:numPr>
          <w:ilvl w:val="0"/>
          <w:numId w:val="6"/>
        </w:numPr>
        <w:spacing w:after="0"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2239F5">
        <w:rPr>
          <w:rFonts w:ascii="Segoe UI" w:hAnsi="Segoe UI" w:cs="Segoe UI"/>
          <w:color w:val="000000" w:themeColor="text1"/>
          <w:sz w:val="20"/>
          <w:szCs w:val="20"/>
        </w:rPr>
        <w:t>operare principalmente dall’esterno del fabbricato con bassa invasività e disagio per i condomini e rapidità esecutiva;</w:t>
      </w:r>
    </w:p>
    <w:p w14:paraId="7E62B53B" w14:textId="55965E58" w:rsidR="008F527E" w:rsidRPr="002239F5" w:rsidRDefault="008F527E" w:rsidP="008F527E">
      <w:pPr>
        <w:pStyle w:val="Paragrafoelenco"/>
        <w:numPr>
          <w:ilvl w:val="0"/>
          <w:numId w:val="6"/>
        </w:numPr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2239F5">
        <w:rPr>
          <w:rFonts w:ascii="Segoe UI" w:hAnsi="Segoe UI" w:cs="Segoe UI"/>
          <w:color w:val="000000" w:themeColor="text1"/>
          <w:sz w:val="20"/>
          <w:szCs w:val="20"/>
        </w:rPr>
        <w:t>impiegare tecnologie ampiamente certificate e impiegate nel mercato della ristrutturazione e dell’antisismica e, pertanto, affidabili ed efficaci nel miglioramento sismico nel rispetto delle Normative vigenti e delle Linee Guida tecniche di settore.</w:t>
      </w:r>
    </w:p>
    <w:p w14:paraId="1E1BD4C3" w14:textId="6A298313" w:rsidR="004934F3" w:rsidRPr="00B90B4D" w:rsidRDefault="004934F3" w:rsidP="008F527E">
      <w:pPr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8"/>
          <w:szCs w:val="28"/>
        </w:rPr>
      </w:pPr>
      <w:r w:rsidRPr="00B90B4D">
        <w:rPr>
          <w:rFonts w:ascii="Segoe UI" w:hAnsi="Segoe UI" w:cs="Segoe UI"/>
          <w:b/>
          <w:bCs/>
          <w:color w:val="000000" w:themeColor="text1"/>
          <w:sz w:val="28"/>
          <w:szCs w:val="28"/>
        </w:rPr>
        <w:t xml:space="preserve">Superbonus 110% - </w:t>
      </w:r>
      <w:proofErr w:type="spellStart"/>
      <w:r w:rsidRPr="00B90B4D">
        <w:rPr>
          <w:rFonts w:ascii="Segoe UI" w:hAnsi="Segoe UI" w:cs="Segoe UI"/>
          <w:b/>
          <w:bCs/>
          <w:color w:val="000000" w:themeColor="text1"/>
          <w:sz w:val="28"/>
          <w:szCs w:val="28"/>
        </w:rPr>
        <w:t>Sismabonus</w:t>
      </w:r>
      <w:proofErr w:type="spellEnd"/>
      <w:r w:rsidRPr="00B90B4D">
        <w:rPr>
          <w:rFonts w:ascii="Segoe UI" w:hAnsi="Segoe UI" w:cs="Segoe UI"/>
          <w:b/>
          <w:bCs/>
          <w:color w:val="000000" w:themeColor="text1"/>
          <w:sz w:val="28"/>
          <w:szCs w:val="28"/>
        </w:rPr>
        <w:t xml:space="preserve"> </w:t>
      </w:r>
      <w:r w:rsidR="00E90C2E">
        <w:rPr>
          <w:rFonts w:ascii="Segoe UI" w:hAnsi="Segoe UI" w:cs="Segoe UI"/>
          <w:b/>
          <w:bCs/>
          <w:color w:val="000000" w:themeColor="text1"/>
          <w:sz w:val="28"/>
          <w:szCs w:val="28"/>
        </w:rPr>
        <w:t>–</w:t>
      </w:r>
      <w:r w:rsidRPr="00B90B4D">
        <w:rPr>
          <w:rFonts w:ascii="Segoe UI" w:hAnsi="Segoe UI" w:cs="Segoe UI"/>
          <w:b/>
          <w:bCs/>
          <w:color w:val="000000" w:themeColor="text1"/>
          <w:sz w:val="28"/>
          <w:szCs w:val="28"/>
        </w:rPr>
        <w:t xml:space="preserve"> </w:t>
      </w:r>
      <w:r w:rsidR="00E90C2E">
        <w:rPr>
          <w:rFonts w:ascii="Segoe UI" w:hAnsi="Segoe UI" w:cs="Segoe UI"/>
          <w:b/>
          <w:bCs/>
          <w:color w:val="000000" w:themeColor="text1"/>
          <w:sz w:val="28"/>
          <w:szCs w:val="28"/>
        </w:rPr>
        <w:t>Bonus facciate</w:t>
      </w:r>
    </w:p>
    <w:p w14:paraId="2CBDFB42" w14:textId="7C5E3CBF" w:rsidR="004934F3" w:rsidRDefault="004934F3" w:rsidP="008F527E">
      <w:pPr>
        <w:spacing w:after="0"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Il </w:t>
      </w:r>
      <w:r w:rsidRPr="002239F5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Superbonus 110% </w:t>
      </w:r>
      <w:r w:rsidRPr="002239F5">
        <w:rPr>
          <w:rFonts w:ascii="Segoe UI" w:hAnsi="Segoe UI" w:cs="Segoe UI"/>
          <w:color w:val="000000" w:themeColor="text1"/>
          <w:sz w:val="20"/>
          <w:szCs w:val="20"/>
        </w:rPr>
        <w:t>(</w:t>
      </w:r>
      <w:hyperlink r:id="rId12" w:history="1">
        <w:r w:rsidR="00EE13E2" w:rsidRPr="00EE13E2">
          <w:rPr>
            <w:rStyle w:val="Collegamentoipertestuale"/>
            <w:rFonts w:ascii="Segoe UI" w:hAnsi="Segoe UI" w:cs="Segoe UI"/>
            <w:color w:val="FF0000"/>
            <w:sz w:val="20"/>
            <w:szCs w:val="20"/>
          </w:rPr>
          <w:t>Maggiori info Superbonus</w:t>
        </w:r>
      </w:hyperlink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) è una misura di incentivazione, introdotta dal D.L. “Rilancio” del 19 maggio 2020 n. 34, che punta a rendere più efficienti e più sicure le proprie abitazioni. Il Superbonus si suddivide in due tipologie di interventi: il </w:t>
      </w:r>
      <w:r w:rsidR="00E90C2E">
        <w:rPr>
          <w:rFonts w:ascii="Segoe UI" w:hAnsi="Segoe UI" w:cs="Segoe UI"/>
          <w:color w:val="000000" w:themeColor="text1"/>
          <w:sz w:val="20"/>
          <w:szCs w:val="20"/>
        </w:rPr>
        <w:t>Bonus facciate</w:t>
      </w:r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 che agevola </w:t>
      </w:r>
      <w:r w:rsidR="00110C4E" w:rsidRPr="00110C4E">
        <w:rPr>
          <w:rFonts w:ascii="Segoe UI" w:hAnsi="Segoe UI" w:cs="Segoe UI"/>
          <w:color w:val="000000" w:themeColor="text1"/>
          <w:sz w:val="20"/>
          <w:szCs w:val="20"/>
        </w:rPr>
        <w:t xml:space="preserve">gli interventi finalizzati al recupero o restauro delle facciate esterne degli edifici esistenti </w:t>
      </w:r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e il Super </w:t>
      </w:r>
      <w:proofErr w:type="spellStart"/>
      <w:r w:rsidRPr="002239F5">
        <w:rPr>
          <w:rFonts w:ascii="Segoe UI" w:hAnsi="Segoe UI" w:cs="Segoe UI"/>
          <w:color w:val="000000" w:themeColor="text1"/>
          <w:sz w:val="20"/>
          <w:szCs w:val="20"/>
        </w:rPr>
        <w:t>Sismabonus</w:t>
      </w:r>
      <w:proofErr w:type="spellEnd"/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 che incentiva i lavori di adeguamento</w:t>
      </w:r>
      <w:r w:rsidR="00110C4E">
        <w:rPr>
          <w:rFonts w:ascii="Segoe UI" w:hAnsi="Segoe UI" w:cs="Segoe UI"/>
          <w:color w:val="000000" w:themeColor="text1"/>
          <w:sz w:val="20"/>
          <w:szCs w:val="20"/>
        </w:rPr>
        <w:t xml:space="preserve"> e miglioramento</w:t>
      </w:r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 antisismico. </w:t>
      </w:r>
    </w:p>
    <w:p w14:paraId="18C9AD2C" w14:textId="77777777" w:rsidR="00AA3E3A" w:rsidRPr="002239F5" w:rsidRDefault="00AA3E3A" w:rsidP="008F527E">
      <w:pPr>
        <w:spacing w:after="0"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</w:p>
    <w:p w14:paraId="0F5CD238" w14:textId="565A7CFB" w:rsidR="004934F3" w:rsidRPr="002239F5" w:rsidRDefault="004934F3" w:rsidP="008F527E">
      <w:pPr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È possibile ottenere le </w:t>
      </w:r>
      <w:r w:rsidR="00AA3E3A">
        <w:rPr>
          <w:rFonts w:ascii="Segoe UI" w:hAnsi="Segoe UI" w:cs="Segoe UI"/>
          <w:color w:val="000000" w:themeColor="text1"/>
          <w:sz w:val="20"/>
          <w:szCs w:val="20"/>
        </w:rPr>
        <w:t>agevolazioni</w:t>
      </w:r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 </w:t>
      </w:r>
      <w:r w:rsidR="00AA3E3A">
        <w:rPr>
          <w:rFonts w:ascii="Segoe UI" w:hAnsi="Segoe UI" w:cs="Segoe UI"/>
          <w:color w:val="000000" w:themeColor="text1"/>
          <w:sz w:val="20"/>
          <w:szCs w:val="20"/>
        </w:rPr>
        <w:t xml:space="preserve">fiscali </w:t>
      </w:r>
      <w:r w:rsidRPr="002239F5">
        <w:rPr>
          <w:rFonts w:ascii="Segoe UI" w:hAnsi="Segoe UI" w:cs="Segoe UI"/>
          <w:color w:val="000000" w:themeColor="text1"/>
          <w:sz w:val="20"/>
          <w:szCs w:val="20"/>
        </w:rPr>
        <w:t>effettuando almeno un intervento cosiddetto “</w:t>
      </w:r>
      <w:r w:rsidRPr="002239F5">
        <w:rPr>
          <w:rFonts w:ascii="Segoe UI" w:hAnsi="Segoe UI" w:cs="Segoe UI"/>
          <w:b/>
          <w:bCs/>
          <w:color w:val="000000" w:themeColor="text1"/>
          <w:sz w:val="20"/>
          <w:szCs w:val="20"/>
        </w:rPr>
        <w:t>trainante”</w:t>
      </w:r>
      <w:r w:rsidRPr="002239F5">
        <w:rPr>
          <w:rFonts w:ascii="Segoe UI" w:hAnsi="Segoe UI" w:cs="Segoe UI"/>
          <w:color w:val="000000" w:themeColor="text1"/>
          <w:sz w:val="20"/>
          <w:szCs w:val="20"/>
        </w:rPr>
        <w:t>, quale:</w:t>
      </w:r>
    </w:p>
    <w:p w14:paraId="76F96D81" w14:textId="77777777" w:rsidR="004934F3" w:rsidRPr="002239F5" w:rsidRDefault="004934F3" w:rsidP="008F527E">
      <w:pPr>
        <w:pStyle w:val="Paragrafoelenco"/>
        <w:numPr>
          <w:ilvl w:val="0"/>
          <w:numId w:val="1"/>
        </w:numPr>
        <w:spacing w:after="0"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2239F5">
        <w:rPr>
          <w:rFonts w:ascii="Segoe UI" w:hAnsi="Segoe UI" w:cs="Segoe UI"/>
          <w:color w:val="000000" w:themeColor="text1"/>
          <w:sz w:val="20"/>
          <w:szCs w:val="20"/>
        </w:rPr>
        <w:t>isolamento termico dell’involucro dell’edificio plurifamiliare o unifamiliare;</w:t>
      </w:r>
    </w:p>
    <w:p w14:paraId="59EAF2C9" w14:textId="77777777" w:rsidR="004934F3" w:rsidRPr="002239F5" w:rsidRDefault="004934F3" w:rsidP="008F527E">
      <w:pPr>
        <w:pStyle w:val="Paragrafoelenco"/>
        <w:numPr>
          <w:ilvl w:val="0"/>
          <w:numId w:val="1"/>
        </w:numPr>
        <w:spacing w:after="0"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2239F5">
        <w:rPr>
          <w:rFonts w:ascii="Segoe UI" w:hAnsi="Segoe UI" w:cs="Segoe UI"/>
          <w:color w:val="000000" w:themeColor="text1"/>
          <w:sz w:val="20"/>
          <w:szCs w:val="20"/>
        </w:rPr>
        <w:t>sostituzione degli impianti termici con impianti centralizzati;</w:t>
      </w:r>
    </w:p>
    <w:p w14:paraId="2570EBDA" w14:textId="77777777" w:rsidR="004934F3" w:rsidRPr="002239F5" w:rsidRDefault="004934F3" w:rsidP="008F527E">
      <w:pPr>
        <w:pStyle w:val="Paragrafoelenco"/>
        <w:numPr>
          <w:ilvl w:val="0"/>
          <w:numId w:val="1"/>
        </w:numPr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2239F5">
        <w:rPr>
          <w:rFonts w:ascii="Segoe UI" w:hAnsi="Segoe UI" w:cs="Segoe UI"/>
          <w:color w:val="000000" w:themeColor="text1"/>
          <w:sz w:val="20"/>
          <w:szCs w:val="20"/>
        </w:rPr>
        <w:t>sostituzione degli impianti termici su edifici unifamiliari o sulle unità immobiliari site all’interno di edifici plurifamiliari che siano funzionalmente indipendenti e che dispongano di uno o più accessi autonomi dall’esterno.</w:t>
      </w:r>
    </w:p>
    <w:p w14:paraId="7814D412" w14:textId="77777777" w:rsidR="004934F3" w:rsidRPr="002239F5" w:rsidRDefault="004934F3" w:rsidP="008F527E">
      <w:pPr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2239F5">
        <w:rPr>
          <w:rFonts w:ascii="Segoe UI" w:hAnsi="Segoe UI" w:cs="Segoe UI"/>
          <w:color w:val="000000" w:themeColor="text1"/>
          <w:sz w:val="20"/>
          <w:szCs w:val="20"/>
        </w:rPr>
        <w:t>Successivamente, una volta eseguito almeno uno degli interventi succitati, il beneficiario può decidere di effettuare gli interventi cosiddetti “</w:t>
      </w:r>
      <w:r w:rsidRPr="002239F5">
        <w:rPr>
          <w:rFonts w:ascii="Segoe UI" w:hAnsi="Segoe UI" w:cs="Segoe UI"/>
          <w:b/>
          <w:bCs/>
          <w:color w:val="000000" w:themeColor="text1"/>
          <w:sz w:val="20"/>
          <w:szCs w:val="20"/>
        </w:rPr>
        <w:t>trainati</w:t>
      </w:r>
      <w:r w:rsidRPr="002239F5">
        <w:rPr>
          <w:rFonts w:ascii="Segoe UI" w:hAnsi="Segoe UI" w:cs="Segoe UI"/>
          <w:color w:val="000000" w:themeColor="text1"/>
          <w:sz w:val="20"/>
          <w:szCs w:val="20"/>
        </w:rPr>
        <w:t>”, quali:</w:t>
      </w:r>
    </w:p>
    <w:p w14:paraId="5218BA7D" w14:textId="77777777" w:rsidR="004934F3" w:rsidRPr="002239F5" w:rsidRDefault="004934F3" w:rsidP="008F527E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2239F5">
        <w:rPr>
          <w:rFonts w:ascii="Segoe UI" w:hAnsi="Segoe UI" w:cs="Segoe UI"/>
          <w:color w:val="000000" w:themeColor="text1"/>
          <w:sz w:val="20"/>
          <w:szCs w:val="20"/>
        </w:rPr>
        <w:t>sostituzione degli infissi;</w:t>
      </w:r>
    </w:p>
    <w:p w14:paraId="19B7224E" w14:textId="77777777" w:rsidR="004934F3" w:rsidRPr="002239F5" w:rsidRDefault="004934F3" w:rsidP="008F527E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2239F5">
        <w:rPr>
          <w:rFonts w:ascii="Segoe UI" w:hAnsi="Segoe UI" w:cs="Segoe UI"/>
          <w:color w:val="000000" w:themeColor="text1"/>
          <w:sz w:val="20"/>
          <w:szCs w:val="20"/>
        </w:rPr>
        <w:t>schermature solari;</w:t>
      </w:r>
    </w:p>
    <w:p w14:paraId="21ABDC76" w14:textId="77777777" w:rsidR="004934F3" w:rsidRPr="002239F5" w:rsidRDefault="004934F3" w:rsidP="008F527E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2239F5">
        <w:rPr>
          <w:rFonts w:ascii="Segoe UI" w:hAnsi="Segoe UI" w:cs="Segoe UI"/>
          <w:color w:val="000000" w:themeColor="text1"/>
          <w:sz w:val="20"/>
          <w:szCs w:val="20"/>
        </w:rPr>
        <w:t>installazione di impianti fotovoltaici;</w:t>
      </w:r>
    </w:p>
    <w:p w14:paraId="59355157" w14:textId="77777777" w:rsidR="004934F3" w:rsidRPr="002239F5" w:rsidRDefault="004934F3" w:rsidP="008F527E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2239F5">
        <w:rPr>
          <w:rFonts w:ascii="Segoe UI" w:hAnsi="Segoe UI" w:cs="Segoe UI"/>
          <w:color w:val="000000" w:themeColor="text1"/>
          <w:sz w:val="20"/>
          <w:szCs w:val="20"/>
        </w:rPr>
        <w:t>impianti di domotica;</w:t>
      </w:r>
    </w:p>
    <w:p w14:paraId="6D7E5277" w14:textId="77777777" w:rsidR="004934F3" w:rsidRPr="002239F5" w:rsidRDefault="004934F3" w:rsidP="008F527E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2239F5">
        <w:rPr>
          <w:rFonts w:ascii="Segoe UI" w:hAnsi="Segoe UI" w:cs="Segoe UI"/>
          <w:color w:val="000000" w:themeColor="text1"/>
          <w:sz w:val="20"/>
          <w:szCs w:val="20"/>
        </w:rPr>
        <w:t>eliminazione delle barriere architettoniche;</w:t>
      </w:r>
    </w:p>
    <w:p w14:paraId="222E9399" w14:textId="77777777" w:rsidR="004934F3" w:rsidRPr="002239F5" w:rsidRDefault="004934F3" w:rsidP="008F527E">
      <w:pPr>
        <w:pStyle w:val="Paragrafoelenco"/>
        <w:numPr>
          <w:ilvl w:val="0"/>
          <w:numId w:val="2"/>
        </w:numPr>
        <w:spacing w:after="0"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2239F5">
        <w:rPr>
          <w:rFonts w:ascii="Segoe UI" w:hAnsi="Segoe UI" w:cs="Segoe UI"/>
          <w:color w:val="000000" w:themeColor="text1"/>
          <w:sz w:val="20"/>
          <w:szCs w:val="20"/>
        </w:rPr>
        <w:t>colonnine per la ricarica dei veicoli elettrici;</w:t>
      </w:r>
    </w:p>
    <w:p w14:paraId="2B4874F4" w14:textId="77777777" w:rsidR="00AA3E3A" w:rsidRPr="00AA3E3A" w:rsidRDefault="004934F3" w:rsidP="00AA3E3A">
      <w:pPr>
        <w:pStyle w:val="Paragrafoelenco"/>
        <w:numPr>
          <w:ilvl w:val="0"/>
          <w:numId w:val="2"/>
        </w:numPr>
        <w:spacing w:line="276" w:lineRule="auto"/>
        <w:jc w:val="both"/>
        <w:rPr>
          <w:rFonts w:ascii="Segoe UI" w:hAnsi="Segoe UI" w:cs="Segoe UI"/>
          <w:sz w:val="20"/>
          <w:szCs w:val="20"/>
        </w:rPr>
      </w:pPr>
      <w:r w:rsidRPr="00AA3E3A">
        <w:rPr>
          <w:rFonts w:ascii="Segoe UI" w:hAnsi="Segoe UI" w:cs="Segoe UI"/>
          <w:color w:val="000000" w:themeColor="text1"/>
          <w:sz w:val="20"/>
          <w:szCs w:val="20"/>
        </w:rPr>
        <w:t>sistemi di accumulo.</w:t>
      </w:r>
    </w:p>
    <w:p w14:paraId="027AFA2C" w14:textId="569330C5" w:rsidR="00CB56A0" w:rsidRDefault="004934F3" w:rsidP="00CB56A0">
      <w:pPr>
        <w:spacing w:after="0"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AA3E3A">
        <w:rPr>
          <w:rFonts w:ascii="Segoe UI" w:hAnsi="Segoe UI" w:cs="Segoe UI"/>
          <w:color w:val="000000" w:themeColor="text1"/>
          <w:sz w:val="20"/>
          <w:szCs w:val="20"/>
        </w:rPr>
        <w:t xml:space="preserve">Il </w:t>
      </w:r>
      <w:r w:rsidRPr="00AA3E3A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Super </w:t>
      </w:r>
      <w:proofErr w:type="spellStart"/>
      <w:r w:rsidRPr="00AA3E3A">
        <w:rPr>
          <w:rFonts w:ascii="Segoe UI" w:hAnsi="Segoe UI" w:cs="Segoe UI"/>
          <w:b/>
          <w:bCs/>
          <w:color w:val="000000" w:themeColor="text1"/>
          <w:sz w:val="20"/>
          <w:szCs w:val="20"/>
        </w:rPr>
        <w:t>Sismabonus</w:t>
      </w:r>
      <w:proofErr w:type="spellEnd"/>
      <w:r w:rsidRPr="00AA3E3A">
        <w:rPr>
          <w:rFonts w:ascii="Segoe UI" w:hAnsi="Segoe UI" w:cs="Segoe UI"/>
          <w:color w:val="000000" w:themeColor="text1"/>
          <w:sz w:val="20"/>
          <w:szCs w:val="20"/>
        </w:rPr>
        <w:t>, a differenza di quanto accade</w:t>
      </w:r>
      <w:r w:rsidR="00AA3E3A" w:rsidRPr="00AA3E3A">
        <w:rPr>
          <w:rFonts w:ascii="Segoe UI" w:hAnsi="Segoe UI" w:cs="Segoe UI"/>
          <w:color w:val="000000" w:themeColor="text1"/>
          <w:sz w:val="20"/>
          <w:szCs w:val="20"/>
        </w:rPr>
        <w:t>va</w:t>
      </w:r>
      <w:r w:rsidRPr="00AA3E3A">
        <w:rPr>
          <w:rFonts w:ascii="Segoe UI" w:hAnsi="Segoe UI" w:cs="Segoe UI"/>
          <w:color w:val="000000" w:themeColor="text1"/>
          <w:sz w:val="20"/>
          <w:szCs w:val="20"/>
        </w:rPr>
        <w:t xml:space="preserve"> col </w:t>
      </w:r>
      <w:r w:rsidR="00E90C2E" w:rsidRPr="00AA3E3A">
        <w:rPr>
          <w:rFonts w:ascii="Segoe UI" w:hAnsi="Segoe UI" w:cs="Segoe UI"/>
          <w:color w:val="000000" w:themeColor="text1"/>
          <w:sz w:val="20"/>
          <w:szCs w:val="20"/>
        </w:rPr>
        <w:t xml:space="preserve">precedente </w:t>
      </w:r>
      <w:proofErr w:type="spellStart"/>
      <w:r w:rsidRPr="00AA3E3A">
        <w:rPr>
          <w:rFonts w:ascii="Segoe UI" w:hAnsi="Segoe UI" w:cs="Segoe UI"/>
          <w:b/>
          <w:bCs/>
          <w:color w:val="000000" w:themeColor="text1"/>
          <w:sz w:val="20"/>
          <w:szCs w:val="20"/>
        </w:rPr>
        <w:t>Sismabonus</w:t>
      </w:r>
      <w:proofErr w:type="spellEnd"/>
      <w:r w:rsidR="00110C4E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 </w:t>
      </w:r>
      <w:r w:rsidR="00110C4E" w:rsidRPr="00110C4E">
        <w:rPr>
          <w:rFonts w:ascii="Segoe UI" w:hAnsi="Segoe UI" w:cs="Segoe UI"/>
          <w:color w:val="000000" w:themeColor="text1"/>
          <w:sz w:val="20"/>
          <w:szCs w:val="20"/>
        </w:rPr>
        <w:t>(</w:t>
      </w:r>
      <w:hyperlink r:id="rId13" w:history="1">
        <w:r w:rsidR="00110C4E" w:rsidRPr="00110C4E">
          <w:rPr>
            <w:rStyle w:val="Collegamentoipertestuale"/>
            <w:rFonts w:ascii="Segoe UI" w:hAnsi="Segoe UI" w:cs="Segoe UI"/>
            <w:color w:val="FF0000"/>
            <w:sz w:val="20"/>
            <w:szCs w:val="20"/>
          </w:rPr>
          <w:t xml:space="preserve">Maggiori info </w:t>
        </w:r>
        <w:proofErr w:type="spellStart"/>
        <w:r w:rsidR="00110C4E" w:rsidRPr="00110C4E">
          <w:rPr>
            <w:rStyle w:val="Collegamentoipertestuale"/>
            <w:rFonts w:ascii="Segoe UI" w:hAnsi="Segoe UI" w:cs="Segoe UI"/>
            <w:color w:val="FF0000"/>
            <w:sz w:val="20"/>
            <w:szCs w:val="20"/>
          </w:rPr>
          <w:t>Sismabonus</w:t>
        </w:r>
        <w:proofErr w:type="spellEnd"/>
      </w:hyperlink>
      <w:r w:rsidR="00110C4E" w:rsidRPr="00110C4E">
        <w:rPr>
          <w:rFonts w:ascii="Segoe UI" w:hAnsi="Segoe UI" w:cs="Segoe UI"/>
          <w:color w:val="000000" w:themeColor="text1"/>
          <w:sz w:val="20"/>
          <w:szCs w:val="20"/>
        </w:rPr>
        <w:t>)</w:t>
      </w:r>
      <w:r w:rsidRPr="00110C4E">
        <w:rPr>
          <w:rFonts w:ascii="Segoe UI" w:hAnsi="Segoe UI" w:cs="Segoe UI"/>
          <w:color w:val="000000" w:themeColor="text1"/>
          <w:sz w:val="20"/>
          <w:szCs w:val="20"/>
        </w:rPr>
        <w:t>,</w:t>
      </w:r>
      <w:r w:rsidRPr="00AA3E3A">
        <w:rPr>
          <w:rFonts w:ascii="Segoe UI" w:hAnsi="Segoe UI" w:cs="Segoe UI"/>
          <w:color w:val="000000" w:themeColor="text1"/>
          <w:sz w:val="20"/>
          <w:szCs w:val="20"/>
        </w:rPr>
        <w:t xml:space="preserve"> vale indistintamente per tutti gli interventi di “adeguamento sismico”, “miglioramento sismico” o “locali”</w:t>
      </w:r>
      <w:r w:rsidR="00AA3E3A" w:rsidRPr="00AA3E3A">
        <w:rPr>
          <w:rFonts w:ascii="Segoe UI" w:hAnsi="Segoe UI" w:cs="Segoe UI"/>
          <w:color w:val="000000" w:themeColor="text1"/>
          <w:sz w:val="20"/>
          <w:szCs w:val="20"/>
        </w:rPr>
        <w:t xml:space="preserve">. </w:t>
      </w:r>
    </w:p>
    <w:p w14:paraId="50745610" w14:textId="6C43DCD0" w:rsidR="00CB56A0" w:rsidRPr="00CB56A0" w:rsidRDefault="00CB56A0" w:rsidP="00CB56A0">
      <w:pPr>
        <w:spacing w:after="0"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CB56A0">
        <w:rPr>
          <w:rFonts w:ascii="Segoe UI" w:hAnsi="Segoe UI" w:cs="Segoe UI"/>
          <w:color w:val="000000" w:themeColor="text1"/>
          <w:sz w:val="20"/>
          <w:szCs w:val="20"/>
        </w:rPr>
        <w:t xml:space="preserve">Il </w:t>
      </w:r>
      <w:proofErr w:type="spellStart"/>
      <w:r w:rsidRPr="00CB56A0">
        <w:rPr>
          <w:rFonts w:ascii="Segoe UI" w:hAnsi="Segoe UI" w:cs="Segoe UI"/>
          <w:color w:val="000000" w:themeColor="text1"/>
          <w:sz w:val="20"/>
          <w:szCs w:val="20"/>
        </w:rPr>
        <w:t>Sismabonus</w:t>
      </w:r>
      <w:proofErr w:type="spellEnd"/>
      <w:r w:rsidRPr="00CB56A0">
        <w:rPr>
          <w:rFonts w:ascii="Segoe UI" w:hAnsi="Segoe UI" w:cs="Segoe UI"/>
          <w:color w:val="000000" w:themeColor="text1"/>
          <w:sz w:val="20"/>
          <w:szCs w:val="20"/>
        </w:rPr>
        <w:t xml:space="preserve"> 110% è pensato sostanzialmente per condomini e soggetti IRPEF ma può essere usufruito anche da soggetti IRES nel caso di interventi su parti condominiali. Inoltre, sono potenziali fruitori del super </w:t>
      </w:r>
      <w:proofErr w:type="spellStart"/>
      <w:r w:rsidRPr="00CB56A0">
        <w:rPr>
          <w:rFonts w:ascii="Segoe UI" w:hAnsi="Segoe UI" w:cs="Segoe UI"/>
          <w:color w:val="000000" w:themeColor="text1"/>
          <w:sz w:val="20"/>
          <w:szCs w:val="20"/>
        </w:rPr>
        <w:t>Sismabonus</w:t>
      </w:r>
      <w:proofErr w:type="spellEnd"/>
      <w:r w:rsidRPr="00CB56A0">
        <w:rPr>
          <w:rFonts w:ascii="Segoe UI" w:hAnsi="Segoe UI" w:cs="Segoe UI"/>
          <w:color w:val="000000" w:themeColor="text1"/>
          <w:sz w:val="20"/>
          <w:szCs w:val="20"/>
        </w:rPr>
        <w:t xml:space="preserve"> gli edifici di proprietà o in gestione degli ex IACP, o di enti aventi analoga funzione. </w:t>
      </w:r>
    </w:p>
    <w:p w14:paraId="13836F58" w14:textId="55A9008C" w:rsidR="00110C4E" w:rsidRDefault="00110C4E" w:rsidP="007F77EC">
      <w:pPr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110C4E">
        <w:rPr>
          <w:rFonts w:ascii="Segoe UI" w:hAnsi="Segoe UI" w:cs="Segoe UI"/>
          <w:color w:val="000000" w:themeColor="text1"/>
          <w:sz w:val="20"/>
          <w:szCs w:val="20"/>
        </w:rPr>
        <w:t xml:space="preserve">Le </w:t>
      </w:r>
      <w:r>
        <w:rPr>
          <w:rFonts w:ascii="Segoe UI" w:hAnsi="Segoe UI" w:cs="Segoe UI"/>
          <w:color w:val="000000" w:themeColor="text1"/>
          <w:sz w:val="20"/>
          <w:szCs w:val="20"/>
        </w:rPr>
        <w:t>agevolazioni</w:t>
      </w:r>
      <w:r w:rsidRPr="00110C4E">
        <w:rPr>
          <w:rFonts w:ascii="Segoe UI" w:hAnsi="Segoe UI" w:cs="Segoe UI"/>
          <w:color w:val="000000" w:themeColor="text1"/>
          <w:sz w:val="20"/>
          <w:szCs w:val="20"/>
        </w:rPr>
        <w:t xml:space="preserve"> fiscali interessano anche gli interventi finalizzati al recupero o restauro delle facciate esterne degli edifici esistenti. </w:t>
      </w:r>
      <w:r>
        <w:rPr>
          <w:rFonts w:ascii="Segoe UI" w:hAnsi="Segoe UI" w:cs="Segoe UI"/>
          <w:color w:val="000000" w:themeColor="text1"/>
          <w:sz w:val="20"/>
          <w:szCs w:val="20"/>
        </w:rPr>
        <w:t xml:space="preserve">Il cosiddetto </w:t>
      </w:r>
      <w:r w:rsidRPr="00110C4E">
        <w:rPr>
          <w:rFonts w:ascii="Segoe UI" w:hAnsi="Segoe UI" w:cs="Segoe UI"/>
          <w:b/>
          <w:bCs/>
          <w:color w:val="000000" w:themeColor="text1"/>
          <w:sz w:val="20"/>
          <w:szCs w:val="20"/>
        </w:rPr>
        <w:t>bonus facciate</w:t>
      </w:r>
      <w:r w:rsidRPr="00110C4E">
        <w:rPr>
          <w:rFonts w:ascii="Segoe UI" w:hAnsi="Segoe UI" w:cs="Segoe UI"/>
          <w:color w:val="000000" w:themeColor="text1"/>
          <w:sz w:val="20"/>
          <w:szCs w:val="20"/>
        </w:rPr>
        <w:t xml:space="preserve"> (</w:t>
      </w:r>
      <w:hyperlink r:id="rId14" w:history="1">
        <w:r w:rsidRPr="007F77EC">
          <w:rPr>
            <w:rStyle w:val="Collegamentoipertestuale"/>
            <w:rFonts w:ascii="Segoe UI" w:hAnsi="Segoe UI" w:cs="Segoe UI"/>
            <w:color w:val="FF0000"/>
            <w:sz w:val="20"/>
            <w:szCs w:val="20"/>
          </w:rPr>
          <w:t>Maggiori info Bonus Facciate</w:t>
        </w:r>
      </w:hyperlink>
      <w:r w:rsidRPr="00110C4E">
        <w:rPr>
          <w:rFonts w:ascii="Segoe UI" w:hAnsi="Segoe UI" w:cs="Segoe UI"/>
          <w:color w:val="000000" w:themeColor="text1"/>
          <w:sz w:val="20"/>
          <w:szCs w:val="20"/>
        </w:rPr>
        <w:t>), riguarda esclusivamente interventi su strutture opache della facciata, balconi o ornamenti e fregi, compresi quelli di sola pulitura o tinteggiatura esterna, ben visibili dalla strada o da suolo ad uso pubblico. Tale bonus non spetta, invece, se le facciate sono interne e non visibili dalla strada</w:t>
      </w:r>
      <w:r w:rsidR="00563519">
        <w:rPr>
          <w:rFonts w:ascii="Segoe UI" w:hAnsi="Segoe UI" w:cs="Segoe UI"/>
          <w:color w:val="000000" w:themeColor="text1"/>
          <w:sz w:val="20"/>
          <w:szCs w:val="20"/>
        </w:rPr>
        <w:t>.</w:t>
      </w:r>
    </w:p>
    <w:p w14:paraId="4F86D898" w14:textId="033021FA" w:rsidR="00C27620" w:rsidRDefault="00C27620" w:rsidP="007F77EC">
      <w:pPr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</w:p>
    <w:p w14:paraId="689436BB" w14:textId="190485A5" w:rsidR="00C27620" w:rsidRDefault="00C27620" w:rsidP="007F77EC">
      <w:pPr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</w:p>
    <w:p w14:paraId="5D87D006" w14:textId="77777777" w:rsidR="00C27620" w:rsidRDefault="00C27620" w:rsidP="007F77EC">
      <w:pPr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</w:p>
    <w:p w14:paraId="3CF22957" w14:textId="0DA3C2F1" w:rsidR="00CB56A0" w:rsidRPr="00CB56A0" w:rsidRDefault="00CB56A0" w:rsidP="00CB56A0">
      <w:pPr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8"/>
          <w:szCs w:val="28"/>
        </w:rPr>
      </w:pPr>
      <w:r>
        <w:rPr>
          <w:rFonts w:ascii="Segoe UI" w:hAnsi="Segoe UI" w:cs="Segoe UI"/>
          <w:b/>
          <w:bCs/>
          <w:color w:val="000000" w:themeColor="text1"/>
          <w:sz w:val="28"/>
          <w:szCs w:val="28"/>
        </w:rPr>
        <w:t>Parere della commissione del C</w:t>
      </w:r>
      <w:r w:rsidR="009E0598">
        <w:rPr>
          <w:rFonts w:ascii="Segoe UI" w:hAnsi="Segoe UI" w:cs="Segoe UI"/>
          <w:b/>
          <w:bCs/>
          <w:color w:val="000000" w:themeColor="text1"/>
          <w:sz w:val="28"/>
          <w:szCs w:val="28"/>
        </w:rPr>
        <w:t>.</w:t>
      </w:r>
      <w:r>
        <w:rPr>
          <w:rFonts w:ascii="Segoe UI" w:hAnsi="Segoe UI" w:cs="Segoe UI"/>
          <w:b/>
          <w:bCs/>
          <w:color w:val="000000" w:themeColor="text1"/>
          <w:sz w:val="28"/>
          <w:szCs w:val="28"/>
        </w:rPr>
        <w:t>S</w:t>
      </w:r>
      <w:r w:rsidR="009E0598">
        <w:rPr>
          <w:rFonts w:ascii="Segoe UI" w:hAnsi="Segoe UI" w:cs="Segoe UI"/>
          <w:b/>
          <w:bCs/>
          <w:color w:val="000000" w:themeColor="text1"/>
          <w:sz w:val="28"/>
          <w:szCs w:val="28"/>
        </w:rPr>
        <w:t>.L</w:t>
      </w:r>
      <w:r>
        <w:rPr>
          <w:rFonts w:ascii="Segoe UI" w:hAnsi="Segoe UI" w:cs="Segoe UI"/>
          <w:b/>
          <w:bCs/>
          <w:color w:val="000000" w:themeColor="text1"/>
          <w:sz w:val="28"/>
          <w:szCs w:val="28"/>
        </w:rPr>
        <w:t>L</w:t>
      </w:r>
      <w:r w:rsidR="009E0598">
        <w:rPr>
          <w:rFonts w:ascii="Segoe UI" w:hAnsi="Segoe UI" w:cs="Segoe UI"/>
          <w:b/>
          <w:bCs/>
          <w:color w:val="000000" w:themeColor="text1"/>
          <w:sz w:val="28"/>
          <w:szCs w:val="28"/>
        </w:rPr>
        <w:t>.</w:t>
      </w:r>
      <w:r>
        <w:rPr>
          <w:rFonts w:ascii="Segoe UI" w:hAnsi="Segoe UI" w:cs="Segoe UI"/>
          <w:b/>
          <w:bCs/>
          <w:color w:val="000000" w:themeColor="text1"/>
          <w:sz w:val="28"/>
          <w:szCs w:val="28"/>
        </w:rPr>
        <w:t>P</w:t>
      </w:r>
      <w:r w:rsidR="009E0598">
        <w:rPr>
          <w:rFonts w:ascii="Segoe UI" w:hAnsi="Segoe UI" w:cs="Segoe UI"/>
          <w:b/>
          <w:bCs/>
          <w:color w:val="000000" w:themeColor="text1"/>
          <w:sz w:val="28"/>
          <w:szCs w:val="28"/>
        </w:rPr>
        <w:t>P</w:t>
      </w:r>
    </w:p>
    <w:p w14:paraId="6DD94D95" w14:textId="6EDC65E0" w:rsidR="00AA3E3A" w:rsidRPr="00AA3E3A" w:rsidRDefault="00CB56A0" w:rsidP="00CB56A0">
      <w:pPr>
        <w:spacing w:line="276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color w:val="000000" w:themeColor="text1"/>
          <w:sz w:val="20"/>
          <w:szCs w:val="20"/>
        </w:rPr>
        <w:t>I</w:t>
      </w:r>
      <w:r w:rsidRPr="00AA3E3A">
        <w:rPr>
          <w:rFonts w:ascii="Segoe UI" w:hAnsi="Segoe UI" w:cs="Segoe UI"/>
          <w:color w:val="000000" w:themeColor="text1"/>
          <w:sz w:val="20"/>
          <w:szCs w:val="20"/>
        </w:rPr>
        <w:t xml:space="preserve">n data 07/04/2021 </w:t>
      </w:r>
      <w:r w:rsidR="00AA3E3A" w:rsidRPr="00AA3E3A">
        <w:rPr>
          <w:rFonts w:ascii="Segoe UI" w:hAnsi="Segoe UI" w:cs="Segoe UI"/>
          <w:color w:val="000000" w:themeColor="text1"/>
          <w:sz w:val="20"/>
          <w:szCs w:val="20"/>
        </w:rPr>
        <w:t xml:space="preserve">la Commissione per il monitoraggio del </w:t>
      </w:r>
      <w:proofErr w:type="spellStart"/>
      <w:r w:rsidR="00AA3E3A" w:rsidRPr="00AA3E3A">
        <w:rPr>
          <w:rFonts w:ascii="Segoe UI" w:hAnsi="Segoe UI" w:cs="Segoe UI"/>
          <w:color w:val="000000" w:themeColor="text1"/>
          <w:sz w:val="20"/>
          <w:szCs w:val="20"/>
        </w:rPr>
        <w:t>Sismabonus</w:t>
      </w:r>
      <w:proofErr w:type="spellEnd"/>
      <w:r w:rsidR="00AA3E3A" w:rsidRPr="00AA3E3A">
        <w:rPr>
          <w:rFonts w:ascii="Segoe UI" w:hAnsi="Segoe UI" w:cs="Segoe UI"/>
          <w:color w:val="000000" w:themeColor="text1"/>
          <w:sz w:val="20"/>
          <w:szCs w:val="20"/>
        </w:rPr>
        <w:t xml:space="preserve"> presso il </w:t>
      </w:r>
      <w:r w:rsidR="00AA3E3A" w:rsidRPr="007F77EC">
        <w:rPr>
          <w:rFonts w:ascii="Segoe UI" w:hAnsi="Segoe UI" w:cs="Segoe UI"/>
          <w:b/>
          <w:bCs/>
          <w:color w:val="000000" w:themeColor="text1"/>
          <w:sz w:val="20"/>
          <w:szCs w:val="20"/>
        </w:rPr>
        <w:t>Consiglio superiore dei lavori pubblici</w:t>
      </w:r>
      <w:r w:rsidR="00AA3E3A" w:rsidRPr="00AA3E3A">
        <w:rPr>
          <w:rFonts w:ascii="Segoe UI" w:hAnsi="Segoe UI" w:cs="Segoe UI"/>
          <w:color w:val="000000" w:themeColor="text1"/>
          <w:sz w:val="20"/>
          <w:szCs w:val="20"/>
        </w:rPr>
        <w:t xml:space="preserve"> ha predisposto una nuova serie di risposte e chiarimenti ad alcuni quesiti confermando che gli </w:t>
      </w:r>
      <w:r w:rsidR="00AA3E3A" w:rsidRPr="00AA3E3A">
        <w:rPr>
          <w:rFonts w:ascii="Segoe UI" w:hAnsi="Segoe UI" w:cs="Segoe UI"/>
          <w:sz w:val="20"/>
          <w:szCs w:val="20"/>
        </w:rPr>
        <w:t>“</w:t>
      </w:r>
      <w:r w:rsidR="00AA3E3A" w:rsidRPr="00AA3E3A">
        <w:rPr>
          <w:rFonts w:ascii="Segoe UI" w:hAnsi="Segoe UI" w:cs="Segoe UI"/>
          <w:i/>
          <w:iCs/>
          <w:sz w:val="20"/>
          <w:szCs w:val="20"/>
        </w:rPr>
        <w:t>interventi di riparazione o locali</w:t>
      </w:r>
      <w:r w:rsidR="00AA3E3A" w:rsidRPr="00AA3E3A">
        <w:rPr>
          <w:rFonts w:ascii="Segoe UI" w:hAnsi="Segoe UI" w:cs="Segoe UI"/>
          <w:sz w:val="20"/>
          <w:szCs w:val="20"/>
        </w:rPr>
        <w:t>”, di cui al punto 8.4 delle NTC 2018 rientrano a pieno titolo tra quelli disciplinati dall’art. 16-bis del D.P.R. 917/1986 e quindi sono agevolabili anche con il Super-</w:t>
      </w:r>
      <w:proofErr w:type="spellStart"/>
      <w:r w:rsidR="00AA3E3A" w:rsidRPr="00AA3E3A">
        <w:rPr>
          <w:rFonts w:ascii="Segoe UI" w:hAnsi="Segoe UI" w:cs="Segoe UI"/>
          <w:sz w:val="20"/>
          <w:szCs w:val="20"/>
        </w:rPr>
        <w:t>Sismabonus</w:t>
      </w:r>
      <w:proofErr w:type="spellEnd"/>
      <w:r w:rsidR="00AA3E3A" w:rsidRPr="00AA3E3A">
        <w:rPr>
          <w:rFonts w:ascii="Segoe UI" w:hAnsi="Segoe UI" w:cs="Segoe UI"/>
          <w:sz w:val="20"/>
          <w:szCs w:val="20"/>
        </w:rPr>
        <w:t>.</w:t>
      </w:r>
      <w:r>
        <w:rPr>
          <w:rFonts w:ascii="Segoe UI" w:hAnsi="Segoe UI" w:cs="Segoe UI"/>
          <w:sz w:val="20"/>
          <w:szCs w:val="20"/>
        </w:rPr>
        <w:t xml:space="preserve"> </w:t>
      </w:r>
      <w:r w:rsidR="00AA3E3A" w:rsidRPr="00AA3E3A">
        <w:rPr>
          <w:rFonts w:ascii="Segoe UI" w:hAnsi="Segoe UI" w:cs="Segoe UI"/>
          <w:sz w:val="20"/>
          <w:szCs w:val="20"/>
        </w:rPr>
        <w:t>Tuttavia, ciò quando detti interventi sono volti a conseguire una o più delle seguenti finalità:</w:t>
      </w:r>
    </w:p>
    <w:p w14:paraId="448244CA" w14:textId="77777777" w:rsidR="00AA3E3A" w:rsidRPr="00AA3E3A" w:rsidRDefault="00AA3E3A" w:rsidP="00AA3E3A">
      <w:pPr>
        <w:pStyle w:val="Paragrafoelenco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Segoe UI" w:hAnsi="Segoe UI" w:cs="Segoe UI"/>
          <w:sz w:val="20"/>
          <w:szCs w:val="20"/>
        </w:rPr>
      </w:pPr>
      <w:r w:rsidRPr="00AA3E3A">
        <w:rPr>
          <w:rFonts w:ascii="Segoe UI" w:hAnsi="Segoe UI" w:cs="Segoe UI"/>
          <w:sz w:val="20"/>
          <w:szCs w:val="20"/>
        </w:rPr>
        <w:t>ripristinare, rispetto alla configurazione precedente al danno, le caratteristiche iniziali di elementi o parti danneggiate;</w:t>
      </w:r>
    </w:p>
    <w:p w14:paraId="5495D65E" w14:textId="77777777" w:rsidR="00AA3E3A" w:rsidRPr="00AA3E3A" w:rsidRDefault="00AA3E3A" w:rsidP="00AA3E3A">
      <w:pPr>
        <w:pStyle w:val="Paragrafoelenco"/>
        <w:numPr>
          <w:ilvl w:val="0"/>
          <w:numId w:val="8"/>
        </w:numPr>
        <w:shd w:val="clear" w:color="auto" w:fill="FFFFFF"/>
        <w:spacing w:before="200" w:after="0" w:line="360" w:lineRule="auto"/>
        <w:jc w:val="both"/>
        <w:rPr>
          <w:rFonts w:ascii="Segoe UI" w:hAnsi="Segoe UI" w:cs="Segoe UI"/>
          <w:sz w:val="20"/>
          <w:szCs w:val="20"/>
        </w:rPr>
      </w:pPr>
      <w:r w:rsidRPr="00AA3E3A">
        <w:rPr>
          <w:rFonts w:ascii="Segoe UI" w:hAnsi="Segoe UI" w:cs="Segoe UI"/>
          <w:sz w:val="20"/>
          <w:szCs w:val="20"/>
        </w:rPr>
        <w:t>migliorare le caratteristiche di resistenza e/o di duttilità di elementi o parti, anche non danneggiati;</w:t>
      </w:r>
    </w:p>
    <w:p w14:paraId="134DBDF3" w14:textId="06A0CAE8" w:rsidR="00AA3E3A" w:rsidRDefault="00AA3E3A" w:rsidP="00AA3E3A">
      <w:pPr>
        <w:pStyle w:val="Paragrafoelenco"/>
        <w:numPr>
          <w:ilvl w:val="0"/>
          <w:numId w:val="8"/>
        </w:numPr>
        <w:shd w:val="clear" w:color="auto" w:fill="FFFFFF"/>
        <w:spacing w:line="360" w:lineRule="auto"/>
        <w:jc w:val="both"/>
        <w:rPr>
          <w:rFonts w:ascii="Segoe UI" w:hAnsi="Segoe UI" w:cs="Segoe UI"/>
          <w:sz w:val="20"/>
          <w:szCs w:val="20"/>
        </w:rPr>
      </w:pPr>
      <w:r w:rsidRPr="00AA3E3A">
        <w:rPr>
          <w:rFonts w:ascii="Segoe UI" w:hAnsi="Segoe UI" w:cs="Segoe UI"/>
          <w:sz w:val="20"/>
          <w:szCs w:val="20"/>
        </w:rPr>
        <w:t>impedire meccanismi di collasso locale.</w:t>
      </w:r>
    </w:p>
    <w:p w14:paraId="259E9538" w14:textId="563E0AB6" w:rsidR="00AA3E3A" w:rsidRDefault="00AA3E3A" w:rsidP="00824440">
      <w:pPr>
        <w:shd w:val="clear" w:color="auto" w:fill="FFFFFF"/>
        <w:spacing w:after="0" w:line="360" w:lineRule="auto"/>
        <w:jc w:val="both"/>
        <w:rPr>
          <w:rFonts w:ascii="Segoe UI" w:hAnsi="Segoe UI" w:cs="Segoe UI"/>
          <w:sz w:val="20"/>
          <w:szCs w:val="20"/>
        </w:rPr>
      </w:pPr>
      <w:r>
        <w:rPr>
          <w:rFonts w:ascii="Segoe UI" w:hAnsi="Segoe UI" w:cs="Segoe UI"/>
          <w:sz w:val="20"/>
          <w:szCs w:val="20"/>
        </w:rPr>
        <w:t>Inoltre, i</w:t>
      </w:r>
      <w:r w:rsidRPr="00B04182">
        <w:rPr>
          <w:rFonts w:ascii="Segoe UI" w:hAnsi="Segoe UI" w:cs="Segoe UI"/>
          <w:sz w:val="20"/>
          <w:szCs w:val="20"/>
        </w:rPr>
        <w:t xml:space="preserve">l chiarimento più innovativo reso dalla Commissione riguarda i </w:t>
      </w:r>
      <w:r w:rsidRPr="00D10FC8">
        <w:rPr>
          <w:rFonts w:ascii="Segoe UI" w:hAnsi="Segoe UI" w:cs="Segoe UI"/>
          <w:b/>
          <w:bCs/>
          <w:sz w:val="20"/>
          <w:szCs w:val="20"/>
        </w:rPr>
        <w:t>casi in cui non è necessaria l’attribuzione di classe di rischio</w:t>
      </w:r>
      <w:r w:rsidRPr="00B04182">
        <w:rPr>
          <w:rFonts w:ascii="Segoe UI" w:hAnsi="Segoe UI" w:cs="Segoe UI"/>
          <w:sz w:val="20"/>
          <w:szCs w:val="20"/>
        </w:rPr>
        <w:t>, in particolare</w:t>
      </w:r>
      <w:r>
        <w:rPr>
          <w:rFonts w:ascii="Segoe UI" w:hAnsi="Segoe UI" w:cs="Segoe UI"/>
          <w:sz w:val="20"/>
          <w:szCs w:val="20"/>
        </w:rPr>
        <w:t>:</w:t>
      </w:r>
    </w:p>
    <w:p w14:paraId="0B061D27" w14:textId="2F896496" w:rsidR="00AA3E3A" w:rsidRDefault="00AA3E3A" w:rsidP="00AA3E3A">
      <w:pPr>
        <w:pStyle w:val="Paragrafoelenco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Segoe UI" w:hAnsi="Segoe UI" w:cs="Segoe UI"/>
          <w:sz w:val="20"/>
          <w:szCs w:val="20"/>
        </w:rPr>
      </w:pPr>
      <w:r w:rsidRPr="00AA3E3A">
        <w:rPr>
          <w:rFonts w:ascii="Segoe UI" w:hAnsi="Segoe UI" w:cs="Segoe UI"/>
          <w:sz w:val="20"/>
          <w:szCs w:val="20"/>
        </w:rPr>
        <w:t>quando si utilizzano le prescrizioni dell’Allegato A al D.M. 58/2017 relative ad edifici in calcestruzzo armato con telai in due direzioni</w:t>
      </w:r>
      <w:r>
        <w:rPr>
          <w:rFonts w:ascii="Segoe UI" w:hAnsi="Segoe UI" w:cs="Segoe UI"/>
          <w:sz w:val="20"/>
          <w:szCs w:val="20"/>
        </w:rPr>
        <w:t>;</w:t>
      </w:r>
    </w:p>
    <w:p w14:paraId="38588206" w14:textId="5EB5E613" w:rsidR="00AA3E3A" w:rsidRDefault="00AA3E3A" w:rsidP="00AA3E3A">
      <w:pPr>
        <w:pStyle w:val="Paragrafoelenco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rFonts w:ascii="Segoe UI" w:hAnsi="Segoe UI" w:cs="Segoe UI"/>
          <w:sz w:val="20"/>
          <w:szCs w:val="20"/>
        </w:rPr>
      </w:pPr>
      <w:r w:rsidRPr="00AA3E3A">
        <w:rPr>
          <w:rFonts w:ascii="Segoe UI" w:hAnsi="Segoe UI" w:cs="Segoe UI"/>
          <w:sz w:val="20"/>
          <w:szCs w:val="20"/>
        </w:rPr>
        <w:t>quando si utilizzano le prescrizioni dell’Allegato A al D.M. 58/2017 relative all’utilizzo del metodo semplificato per edifici in muratura</w:t>
      </w:r>
      <w:r>
        <w:rPr>
          <w:rFonts w:ascii="Segoe UI" w:hAnsi="Segoe UI" w:cs="Segoe UI"/>
          <w:sz w:val="20"/>
          <w:szCs w:val="20"/>
        </w:rPr>
        <w:t>;</w:t>
      </w:r>
    </w:p>
    <w:p w14:paraId="4502141C" w14:textId="026DD82C" w:rsidR="00AA3E3A" w:rsidRPr="00CB56A0" w:rsidRDefault="00AA3E3A" w:rsidP="00CB56A0">
      <w:pPr>
        <w:pStyle w:val="Paragrafoelenco"/>
        <w:numPr>
          <w:ilvl w:val="0"/>
          <w:numId w:val="9"/>
        </w:numPr>
        <w:shd w:val="clear" w:color="auto" w:fill="FFFFFF"/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CB56A0">
        <w:rPr>
          <w:rFonts w:ascii="Segoe UI" w:hAnsi="Segoe UI" w:cs="Segoe UI"/>
          <w:sz w:val="20"/>
          <w:szCs w:val="20"/>
        </w:rPr>
        <w:t>nel caso di demolizione e ricostruzione di interi edifici o loro porzioni.</w:t>
      </w:r>
    </w:p>
    <w:p w14:paraId="358A572B" w14:textId="60582F2B" w:rsidR="004934F3" w:rsidRPr="002239F5" w:rsidRDefault="004934F3" w:rsidP="00B90B4D">
      <w:pPr>
        <w:spacing w:line="276" w:lineRule="auto"/>
        <w:jc w:val="both"/>
        <w:rPr>
          <w:rFonts w:ascii="Segoe UI" w:eastAsia="Times New Roman" w:hAnsi="Segoe UI" w:cs="Segoe UI"/>
          <w:b/>
          <w:bCs/>
          <w:color w:val="000000" w:themeColor="text1"/>
          <w:kern w:val="36"/>
          <w:sz w:val="36"/>
          <w:szCs w:val="36"/>
          <w:lang w:eastAsia="it-IT"/>
        </w:rPr>
      </w:pPr>
      <w:r w:rsidRPr="002239F5">
        <w:rPr>
          <w:rFonts w:ascii="Segoe UI" w:eastAsia="Times New Roman" w:hAnsi="Segoe UI" w:cs="Segoe UI"/>
          <w:b/>
          <w:bCs/>
          <w:color w:val="000000" w:themeColor="text1"/>
          <w:kern w:val="36"/>
          <w:sz w:val="36"/>
          <w:szCs w:val="36"/>
          <w:lang w:eastAsia="it-IT"/>
        </w:rPr>
        <w:t>Tecnologie G&amp;</w:t>
      </w:r>
      <w:r w:rsidRPr="002239F5">
        <w:rPr>
          <w:rFonts w:ascii="Segoe UI" w:eastAsia="Times New Roman" w:hAnsi="Segoe UI" w:cs="Segoe UI"/>
          <w:b/>
          <w:bCs/>
          <w:color w:val="FF0000"/>
          <w:kern w:val="36"/>
          <w:sz w:val="36"/>
          <w:szCs w:val="36"/>
          <w:lang w:eastAsia="it-IT"/>
        </w:rPr>
        <w:t>P</w:t>
      </w:r>
      <w:r w:rsidRPr="002239F5">
        <w:rPr>
          <w:rFonts w:ascii="Segoe UI" w:eastAsia="Times New Roman" w:hAnsi="Segoe UI" w:cs="Segoe UI"/>
          <w:b/>
          <w:bCs/>
          <w:color w:val="000000" w:themeColor="text1"/>
          <w:kern w:val="36"/>
          <w:sz w:val="36"/>
          <w:szCs w:val="36"/>
          <w:lang w:eastAsia="it-IT"/>
        </w:rPr>
        <w:t xml:space="preserve"> </w:t>
      </w:r>
      <w:r w:rsidR="0015464B" w:rsidRPr="002239F5">
        <w:rPr>
          <w:rFonts w:ascii="Segoe UI" w:eastAsia="Times New Roman" w:hAnsi="Segoe UI" w:cs="Segoe UI"/>
          <w:b/>
          <w:bCs/>
          <w:color w:val="000000" w:themeColor="text1"/>
          <w:kern w:val="36"/>
          <w:sz w:val="36"/>
          <w:szCs w:val="36"/>
          <w:lang w:eastAsia="it-IT"/>
        </w:rPr>
        <w:t>I</w:t>
      </w:r>
      <w:r w:rsidRPr="002239F5">
        <w:rPr>
          <w:rFonts w:ascii="Segoe UI" w:eastAsia="Times New Roman" w:hAnsi="Segoe UI" w:cs="Segoe UI"/>
          <w:b/>
          <w:bCs/>
          <w:color w:val="000000" w:themeColor="text1"/>
          <w:kern w:val="36"/>
          <w:sz w:val="36"/>
          <w:szCs w:val="36"/>
          <w:lang w:eastAsia="it-IT"/>
        </w:rPr>
        <w:t>ntech</w:t>
      </w:r>
    </w:p>
    <w:p w14:paraId="3B6EED4C" w14:textId="487E5CF1" w:rsidR="00B90B4D" w:rsidRPr="002239F5" w:rsidRDefault="004934F3" w:rsidP="007F77EC">
      <w:pPr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2239F5">
        <w:rPr>
          <w:rFonts w:ascii="Segoe UI" w:hAnsi="Segoe UI" w:cs="Segoe UI"/>
          <w:b/>
          <w:bCs/>
          <w:color w:val="000000" w:themeColor="text1"/>
          <w:sz w:val="20"/>
          <w:szCs w:val="20"/>
        </w:rPr>
        <w:t>G&amp;</w:t>
      </w:r>
      <w:r w:rsidRPr="002239F5">
        <w:rPr>
          <w:rFonts w:ascii="Segoe UI" w:hAnsi="Segoe UI" w:cs="Segoe UI"/>
          <w:b/>
          <w:bCs/>
          <w:color w:val="FF0000"/>
          <w:sz w:val="20"/>
          <w:szCs w:val="20"/>
        </w:rPr>
        <w:t>P</w:t>
      </w:r>
      <w:r w:rsidRPr="002239F5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 Intech </w:t>
      </w:r>
      <w:r w:rsidRPr="002239F5">
        <w:rPr>
          <w:rFonts w:ascii="Segoe UI" w:hAnsi="Segoe UI" w:cs="Segoe UI"/>
          <w:color w:val="000000" w:themeColor="text1"/>
          <w:sz w:val="20"/>
          <w:szCs w:val="20"/>
        </w:rPr>
        <w:t>propone una gamma di soluzioni per il ripristino di strutture in c.a. e in muratura esistenti, in grado di risolvere tutte le carenze che si possono riscontrare</w:t>
      </w:r>
      <w:r w:rsidR="0015464B"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 e offre un servizio completo alla progettazione e al cantiere con prodotti e tecnologie certificati, consulenza e assistenza tecnica e formazione professionale.</w:t>
      </w:r>
    </w:p>
    <w:p w14:paraId="559A55BB" w14:textId="32C07047" w:rsidR="008F527E" w:rsidRPr="002239F5" w:rsidRDefault="008F108B" w:rsidP="008F527E">
      <w:pPr>
        <w:shd w:val="clear" w:color="auto" w:fill="FFFFFF"/>
        <w:spacing w:after="0" w:line="276" w:lineRule="auto"/>
        <w:rPr>
          <w:rFonts w:ascii="Segoe UI" w:hAnsi="Segoe UI" w:cs="Segoe UI"/>
          <w:b/>
          <w:bCs/>
          <w:color w:val="000000" w:themeColor="text1"/>
          <w:sz w:val="36"/>
          <w:szCs w:val="36"/>
          <w:lang w:bidi="it-IT"/>
        </w:rPr>
      </w:pPr>
      <w:r w:rsidRPr="002239F5">
        <w:rPr>
          <w:rFonts w:ascii="Segoe UI" w:hAnsi="Segoe UI" w:cs="Segoe UI"/>
          <w:b/>
          <w:bCs/>
          <w:noProof/>
          <w:color w:val="000000" w:themeColor="text1"/>
          <w:sz w:val="24"/>
          <w:szCs w:val="28"/>
          <w:lang w:bidi="it-IT"/>
        </w:rPr>
        <w:drawing>
          <wp:anchor distT="0" distB="0" distL="114300" distR="114300" simplePos="0" relativeHeight="251699200" behindDoc="0" locked="0" layoutInCell="1" allowOverlap="1" wp14:anchorId="02744E5D" wp14:editId="0FCB7D96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403316" cy="361950"/>
            <wp:effectExtent l="0" t="0" r="0" b="0"/>
            <wp:wrapNone/>
            <wp:docPr id="213036" name="Immagine 213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36" name="Immagine 21303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16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64B" w:rsidRPr="002239F5">
        <w:rPr>
          <w:rFonts w:ascii="Segoe UI" w:hAnsi="Segoe UI" w:cs="Segoe UI"/>
          <w:b/>
          <w:bCs/>
          <w:color w:val="000000" w:themeColor="text1"/>
          <w:sz w:val="36"/>
          <w:szCs w:val="36"/>
          <w:lang w:bidi="it-IT"/>
        </w:rPr>
        <w:t>LINEA</w:t>
      </w:r>
      <w:r w:rsidR="008F527E" w:rsidRPr="002239F5">
        <w:rPr>
          <w:rFonts w:ascii="Segoe UI" w:hAnsi="Segoe UI" w:cs="Segoe UI"/>
          <w:b/>
          <w:bCs/>
          <w:color w:val="000000" w:themeColor="text1"/>
          <w:sz w:val="36"/>
          <w:szCs w:val="36"/>
          <w:lang w:bidi="it-IT"/>
        </w:rPr>
        <w:t xml:space="preserve"> </w:t>
      </w:r>
      <w:r w:rsidR="0015464B" w:rsidRPr="002239F5">
        <w:rPr>
          <w:rFonts w:ascii="Segoe UI" w:hAnsi="Segoe UI" w:cs="Segoe UI"/>
          <w:b/>
          <w:bCs/>
          <w:color w:val="FF0000"/>
          <w:sz w:val="36"/>
          <w:szCs w:val="36"/>
          <w:lang w:bidi="it-IT"/>
        </w:rPr>
        <w:t xml:space="preserve">FRP </w:t>
      </w:r>
      <w:r w:rsidR="0015464B" w:rsidRPr="002239F5">
        <w:rPr>
          <w:rFonts w:ascii="Segoe UI" w:hAnsi="Segoe UI" w:cs="Segoe UI"/>
          <w:b/>
          <w:bCs/>
          <w:color w:val="000000" w:themeColor="text1"/>
          <w:sz w:val="36"/>
          <w:szCs w:val="36"/>
          <w:lang w:bidi="it-IT"/>
        </w:rPr>
        <w:t>SYSTEM</w:t>
      </w:r>
      <w:r w:rsidR="0015464B" w:rsidRPr="002239F5">
        <w:rPr>
          <w:rFonts w:ascii="Segoe UI" w:hAnsi="Segoe UI" w:cs="Segoe UI"/>
          <w:b/>
          <w:bCs/>
          <w:color w:val="000000" w:themeColor="text1"/>
          <w:sz w:val="36"/>
          <w:szCs w:val="36"/>
          <w:vertAlign w:val="superscript"/>
          <w:lang w:bidi="it-IT"/>
        </w:rPr>
        <w:sym w:font="Symbol" w:char="F0D2"/>
      </w:r>
    </w:p>
    <w:p w14:paraId="76AB7DBB" w14:textId="176255B8" w:rsidR="0015464B" w:rsidRPr="002239F5" w:rsidRDefault="0015464B" w:rsidP="008F527E">
      <w:pPr>
        <w:shd w:val="clear" w:color="auto" w:fill="FFFFFF"/>
        <w:spacing w:line="276" w:lineRule="auto"/>
        <w:rPr>
          <w:rFonts w:ascii="Segoe UI" w:hAnsi="Segoe UI" w:cs="Segoe UI"/>
          <w:b/>
          <w:bCs/>
          <w:color w:val="000000" w:themeColor="text1"/>
          <w:sz w:val="24"/>
          <w:szCs w:val="28"/>
          <w:lang w:bidi="it-IT"/>
        </w:rPr>
      </w:pPr>
      <w:r w:rsidRPr="002239F5">
        <w:rPr>
          <w:rFonts w:ascii="Segoe UI" w:eastAsia="Arial" w:hAnsi="Segoe UI" w:cs="Segoe UI"/>
          <w:b/>
          <w:color w:val="000000" w:themeColor="text1"/>
          <w:sz w:val="16"/>
          <w:szCs w:val="16"/>
          <w:lang w:bidi="it-IT"/>
        </w:rPr>
        <w:t>Consolidamento strutturale per murature e calcestruzzo con materiali compositi FRP.</w:t>
      </w:r>
    </w:p>
    <w:p w14:paraId="2C03628D" w14:textId="654F4E33" w:rsidR="0015464B" w:rsidRDefault="0015464B" w:rsidP="008F527E">
      <w:pPr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Per il consolidamento delle strutture in cemento armato, cemento armato precompresso e muratura, una delle tecnologie più efficaci è sicuramente il </w:t>
      </w:r>
      <w:hyperlink r:id="rId16" w:history="1">
        <w:r w:rsidRPr="00007C7F">
          <w:rPr>
            <w:rStyle w:val="Riferimentodelicato"/>
            <w:rFonts w:ascii="Segoe UI" w:hAnsi="Segoe UI" w:cs="Segoe UI"/>
            <w:color w:val="FF0000"/>
            <w:sz w:val="20"/>
            <w:szCs w:val="20"/>
          </w:rPr>
          <w:t>sistema FRP</w:t>
        </w:r>
      </w:hyperlink>
      <w:r w:rsidR="009E0598">
        <w:rPr>
          <w:rFonts w:ascii="Segoe UI" w:hAnsi="Segoe UI" w:cs="Segoe UI"/>
          <w:color w:val="000000" w:themeColor="text1"/>
          <w:sz w:val="20"/>
          <w:szCs w:val="20"/>
        </w:rPr>
        <w:t xml:space="preserve">, provvisto di Certificato </w:t>
      </w:r>
      <w:r w:rsidR="009E0598" w:rsidRPr="009E0598">
        <w:rPr>
          <w:rFonts w:ascii="Segoe UI" w:hAnsi="Segoe UI" w:cs="Segoe UI"/>
          <w:color w:val="000000" w:themeColor="text1"/>
          <w:sz w:val="20"/>
          <w:szCs w:val="20"/>
        </w:rPr>
        <w:t>di Valutazione Tecnica (C.V.T.) rilasciato dal Servizio Tecnico Centrale del Consiglio Superiore dei LL.PP</w:t>
      </w:r>
      <w:r w:rsidR="009E0598">
        <w:rPr>
          <w:rFonts w:ascii="Segoe UI" w:hAnsi="Segoe UI" w:cs="Segoe UI"/>
          <w:color w:val="000000" w:themeColor="text1"/>
          <w:sz w:val="20"/>
          <w:szCs w:val="20"/>
        </w:rPr>
        <w:t>.</w:t>
      </w:r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 La tecnica del rinforzo FRP consiste nell’</w:t>
      </w:r>
      <w:r w:rsidRPr="002239F5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applicare </w:t>
      </w:r>
      <w:r w:rsidR="00C3635E">
        <w:rPr>
          <w:rFonts w:ascii="Segoe UI" w:hAnsi="Segoe UI" w:cs="Segoe UI"/>
          <w:b/>
          <w:bCs/>
          <w:color w:val="000000" w:themeColor="text1"/>
          <w:sz w:val="20"/>
          <w:szCs w:val="20"/>
        </w:rPr>
        <w:t>tessuti in</w:t>
      </w:r>
      <w:r w:rsidRPr="002239F5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 fibr</w:t>
      </w:r>
      <w:r w:rsidR="00C3635E">
        <w:rPr>
          <w:rFonts w:ascii="Segoe UI" w:hAnsi="Segoe UI" w:cs="Segoe UI"/>
          <w:b/>
          <w:bCs/>
          <w:color w:val="000000" w:themeColor="text1"/>
          <w:sz w:val="20"/>
          <w:szCs w:val="20"/>
        </w:rPr>
        <w:t>a di carbonio</w:t>
      </w:r>
      <w:r w:rsidR="00DB001B">
        <w:rPr>
          <w:rFonts w:ascii="Segoe UI" w:hAnsi="Segoe UI" w:cs="Segoe UI"/>
          <w:color w:val="000000" w:themeColor="text1"/>
          <w:sz w:val="20"/>
          <w:szCs w:val="20"/>
        </w:rPr>
        <w:t xml:space="preserve"> o </w:t>
      </w:r>
      <w:r w:rsidR="00DB001B" w:rsidRPr="00DB001B">
        <w:rPr>
          <w:rFonts w:ascii="Segoe UI" w:hAnsi="Segoe UI" w:cs="Segoe UI"/>
          <w:b/>
          <w:bCs/>
          <w:color w:val="000000" w:themeColor="text1"/>
          <w:sz w:val="20"/>
          <w:szCs w:val="20"/>
        </w:rPr>
        <w:t>tessuti</w:t>
      </w:r>
      <w:r w:rsidR="00DB001B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 unidirezionali in fibra di</w:t>
      </w:r>
      <w:r w:rsidR="00DB001B" w:rsidRPr="00DB001B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 acciaio</w:t>
      </w:r>
      <w:r w:rsidR="00DB001B">
        <w:rPr>
          <w:rFonts w:ascii="Segoe UI" w:hAnsi="Segoe UI" w:cs="Segoe UI"/>
          <w:color w:val="000000" w:themeColor="text1"/>
          <w:sz w:val="20"/>
          <w:szCs w:val="20"/>
        </w:rPr>
        <w:t xml:space="preserve"> galvanizzato ad altissima resistenza UHTSS</w:t>
      </w:r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, alle strutture da consolidare, </w:t>
      </w:r>
      <w:r w:rsidRPr="002239F5">
        <w:rPr>
          <w:rFonts w:ascii="Segoe UI" w:hAnsi="Segoe UI" w:cs="Segoe UI"/>
          <w:b/>
          <w:bCs/>
          <w:color w:val="000000" w:themeColor="text1"/>
          <w:sz w:val="20"/>
          <w:szCs w:val="20"/>
        </w:rPr>
        <w:t>mediante resine polimeriche</w:t>
      </w:r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 tipicamente di natura </w:t>
      </w:r>
      <w:r w:rsidRPr="002239F5">
        <w:rPr>
          <w:rFonts w:ascii="Segoe UI" w:hAnsi="Segoe UI" w:cs="Segoe UI"/>
          <w:b/>
          <w:bCs/>
          <w:color w:val="000000" w:themeColor="text1"/>
          <w:sz w:val="20"/>
          <w:szCs w:val="20"/>
        </w:rPr>
        <w:t>epossidica</w:t>
      </w:r>
      <w:r w:rsidR="00C3635E">
        <w:rPr>
          <w:rFonts w:ascii="Segoe UI" w:hAnsi="Segoe UI" w:cs="Segoe UI"/>
          <w:color w:val="000000" w:themeColor="text1"/>
          <w:sz w:val="20"/>
          <w:szCs w:val="20"/>
        </w:rPr>
        <w:t>.</w:t>
      </w:r>
      <w:r w:rsidR="008F108B">
        <w:rPr>
          <w:rFonts w:ascii="Segoe UI" w:hAnsi="Segoe UI" w:cs="Segoe UI"/>
          <w:color w:val="000000" w:themeColor="text1"/>
          <w:sz w:val="20"/>
          <w:szCs w:val="20"/>
        </w:rPr>
        <w:t xml:space="preserve"> </w:t>
      </w:r>
    </w:p>
    <w:p w14:paraId="5AEE6F9D" w14:textId="4371E7FD" w:rsidR="006349DC" w:rsidRDefault="00C3635E" w:rsidP="008F527E">
      <w:pPr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>
        <w:rPr>
          <w:rFonts w:ascii="Segoe UI" w:hAnsi="Segoe UI" w:cs="Segoe UI"/>
          <w:color w:val="000000" w:themeColor="text1"/>
          <w:sz w:val="20"/>
          <w:szCs w:val="20"/>
        </w:rPr>
        <w:t xml:space="preserve">In particolare tale tecnologia </w:t>
      </w:r>
      <w:r w:rsidR="009E0598">
        <w:rPr>
          <w:rFonts w:ascii="Segoe UI" w:hAnsi="Segoe UI" w:cs="Segoe UI"/>
          <w:color w:val="000000" w:themeColor="text1"/>
          <w:sz w:val="20"/>
          <w:szCs w:val="20"/>
        </w:rPr>
        <w:t>può essere</w:t>
      </w:r>
      <w:r w:rsidR="00DB001B">
        <w:rPr>
          <w:rFonts w:ascii="Segoe UI" w:hAnsi="Segoe UI" w:cs="Segoe UI"/>
          <w:color w:val="000000" w:themeColor="text1"/>
          <w:sz w:val="20"/>
          <w:szCs w:val="20"/>
        </w:rPr>
        <w:t xml:space="preserve"> impiegata </w:t>
      </w:r>
      <w:r>
        <w:rPr>
          <w:rFonts w:ascii="Segoe UI" w:hAnsi="Segoe UI" w:cs="Segoe UI"/>
          <w:color w:val="000000" w:themeColor="text1"/>
          <w:sz w:val="20"/>
          <w:szCs w:val="20"/>
        </w:rPr>
        <w:t xml:space="preserve">per il rinforzo strutturale di </w:t>
      </w:r>
      <w:r w:rsidRPr="00DB001B">
        <w:rPr>
          <w:rFonts w:ascii="Segoe UI" w:hAnsi="Segoe UI" w:cs="Segoe UI"/>
          <w:b/>
          <w:bCs/>
          <w:color w:val="000000" w:themeColor="text1"/>
          <w:sz w:val="20"/>
          <w:szCs w:val="20"/>
        </w:rPr>
        <w:t>nodi trave-pilastro</w:t>
      </w:r>
      <w:r>
        <w:rPr>
          <w:rFonts w:ascii="Segoe UI" w:hAnsi="Segoe UI" w:cs="Segoe UI"/>
          <w:color w:val="000000" w:themeColor="text1"/>
          <w:sz w:val="20"/>
          <w:szCs w:val="20"/>
        </w:rPr>
        <w:t xml:space="preserve">, sia di facciata che d’angolo, </w:t>
      </w:r>
      <w:r w:rsidR="00DB001B">
        <w:rPr>
          <w:rFonts w:ascii="Segoe UI" w:hAnsi="Segoe UI" w:cs="Segoe UI"/>
          <w:color w:val="000000" w:themeColor="text1"/>
          <w:sz w:val="20"/>
          <w:szCs w:val="20"/>
        </w:rPr>
        <w:t>al fine di incrementare il confinamento e la resistenza a taglio del nodo</w:t>
      </w:r>
      <w:r w:rsidR="00211D6A">
        <w:rPr>
          <w:rFonts w:ascii="Segoe UI" w:hAnsi="Segoe UI" w:cs="Segoe UI"/>
          <w:color w:val="000000" w:themeColor="text1"/>
          <w:sz w:val="20"/>
          <w:szCs w:val="20"/>
        </w:rPr>
        <w:t xml:space="preserve"> (Fig. 1)</w:t>
      </w:r>
      <w:r w:rsidR="00DB001B">
        <w:rPr>
          <w:rFonts w:ascii="Segoe UI" w:hAnsi="Segoe UI" w:cs="Segoe UI"/>
          <w:color w:val="000000" w:themeColor="text1"/>
          <w:sz w:val="20"/>
          <w:szCs w:val="20"/>
        </w:rPr>
        <w:t xml:space="preserve">, per il rinforzo di porzioni di edificio in c.a. per mezzo di </w:t>
      </w:r>
      <w:r w:rsidR="00DB001B" w:rsidRPr="008F108B">
        <w:rPr>
          <w:rFonts w:ascii="Segoe UI" w:hAnsi="Segoe UI" w:cs="Segoe UI"/>
          <w:b/>
          <w:bCs/>
          <w:color w:val="000000" w:themeColor="text1"/>
          <w:sz w:val="20"/>
          <w:szCs w:val="20"/>
        </w:rPr>
        <w:t>fasce di piano</w:t>
      </w:r>
      <w:r w:rsidR="00DB001B">
        <w:rPr>
          <w:rFonts w:ascii="Segoe UI" w:hAnsi="Segoe UI" w:cs="Segoe UI"/>
          <w:color w:val="000000" w:themeColor="text1"/>
          <w:sz w:val="20"/>
          <w:szCs w:val="20"/>
        </w:rPr>
        <w:t xml:space="preserve"> realizzate con </w:t>
      </w:r>
      <w:r w:rsidR="00DB001B" w:rsidRPr="00DB001B">
        <w:rPr>
          <w:rFonts w:ascii="Segoe UI" w:hAnsi="Segoe UI" w:cs="Segoe UI"/>
          <w:color w:val="000000" w:themeColor="text1"/>
          <w:sz w:val="20"/>
          <w:szCs w:val="20"/>
        </w:rPr>
        <w:t>tessuti in</w:t>
      </w:r>
      <w:r w:rsidR="008F108B">
        <w:rPr>
          <w:rFonts w:ascii="Segoe UI" w:hAnsi="Segoe UI" w:cs="Segoe UI"/>
          <w:color w:val="000000" w:themeColor="text1"/>
          <w:sz w:val="20"/>
          <w:szCs w:val="20"/>
        </w:rPr>
        <w:t xml:space="preserve"> fibra di carbonio</w:t>
      </w:r>
      <w:r w:rsidR="00211D6A">
        <w:rPr>
          <w:rFonts w:ascii="Segoe UI" w:hAnsi="Segoe UI" w:cs="Segoe UI"/>
          <w:color w:val="000000" w:themeColor="text1"/>
          <w:sz w:val="20"/>
          <w:szCs w:val="20"/>
        </w:rPr>
        <w:t xml:space="preserve"> (Fig. 2)</w:t>
      </w:r>
      <w:r w:rsidR="008F108B">
        <w:rPr>
          <w:rFonts w:ascii="Segoe UI" w:hAnsi="Segoe UI" w:cs="Segoe UI"/>
          <w:color w:val="000000" w:themeColor="text1"/>
          <w:sz w:val="20"/>
          <w:szCs w:val="20"/>
        </w:rPr>
        <w:t xml:space="preserve"> o tessuti in fibra di acciaio</w:t>
      </w:r>
      <w:r w:rsidR="00211D6A">
        <w:rPr>
          <w:rFonts w:ascii="Segoe UI" w:hAnsi="Segoe UI" w:cs="Segoe UI"/>
          <w:color w:val="000000" w:themeColor="text1"/>
          <w:sz w:val="20"/>
          <w:szCs w:val="20"/>
        </w:rPr>
        <w:t xml:space="preserve"> (Fig. 3)</w:t>
      </w:r>
      <w:r w:rsidR="00DB001B" w:rsidRPr="00DB001B">
        <w:rPr>
          <w:rFonts w:ascii="Segoe UI" w:hAnsi="Segoe UI" w:cs="Segoe UI"/>
          <w:color w:val="000000" w:themeColor="text1"/>
          <w:sz w:val="20"/>
          <w:szCs w:val="20"/>
        </w:rPr>
        <w:t>,</w:t>
      </w:r>
      <w:r w:rsidR="00DB001B">
        <w:rPr>
          <w:rFonts w:ascii="Segoe UI" w:hAnsi="Segoe UI" w:cs="Segoe UI"/>
          <w:color w:val="000000" w:themeColor="text1"/>
          <w:sz w:val="20"/>
          <w:szCs w:val="20"/>
        </w:rPr>
        <w:t xml:space="preserve"> impregnati in situ con adesivo epossidico</w:t>
      </w:r>
      <w:r w:rsidR="009E0598">
        <w:rPr>
          <w:rFonts w:ascii="Segoe UI" w:hAnsi="Segoe UI" w:cs="Segoe UI"/>
          <w:color w:val="000000" w:themeColor="text1"/>
          <w:sz w:val="20"/>
          <w:szCs w:val="20"/>
        </w:rPr>
        <w:t>, impiegate per favorire un comportamento d’insieme (scatolare) dell’edificio da consolidare</w:t>
      </w:r>
      <w:r w:rsidR="00E54B5C">
        <w:rPr>
          <w:rFonts w:ascii="Segoe UI" w:hAnsi="Segoe UI" w:cs="Segoe UI"/>
          <w:color w:val="000000" w:themeColor="text1"/>
          <w:sz w:val="20"/>
          <w:szCs w:val="20"/>
        </w:rPr>
        <w:t xml:space="preserve"> e per le strutture in muratura portante </w:t>
      </w:r>
      <w:r w:rsidR="00E54B5C" w:rsidRPr="00E54B5C">
        <w:rPr>
          <w:rFonts w:ascii="Segoe UI" w:hAnsi="Segoe UI" w:cs="Segoe UI"/>
          <w:color w:val="000000" w:themeColor="text1"/>
          <w:sz w:val="20"/>
          <w:szCs w:val="20"/>
        </w:rPr>
        <w:t>migliora il collegamento e l’incatenamento delle pareti ortogonali fra loro</w:t>
      </w:r>
      <w:r w:rsidR="00E54B5C">
        <w:rPr>
          <w:rFonts w:ascii="Segoe UI" w:hAnsi="Segoe UI" w:cs="Segoe UI"/>
          <w:color w:val="000000" w:themeColor="text1"/>
          <w:sz w:val="20"/>
          <w:szCs w:val="20"/>
        </w:rPr>
        <w:t xml:space="preserve"> e</w:t>
      </w:r>
      <w:r w:rsidR="00E54B5C" w:rsidRPr="00E54B5C">
        <w:rPr>
          <w:rFonts w:ascii="Segoe UI" w:hAnsi="Segoe UI" w:cs="Segoe UI"/>
          <w:color w:val="000000" w:themeColor="text1"/>
          <w:sz w:val="20"/>
          <w:szCs w:val="20"/>
        </w:rPr>
        <w:t xml:space="preserve"> incrementa la resistenza a flessione orizzontale</w:t>
      </w:r>
    </w:p>
    <w:p w14:paraId="03DDA0D1" w14:textId="77777777" w:rsidR="00791B71" w:rsidRPr="00C3635E" w:rsidRDefault="00791B71" w:rsidP="008F527E">
      <w:pPr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</w:p>
    <w:p w14:paraId="51B50A15" w14:textId="52C5ACFA" w:rsidR="00C3635E" w:rsidRDefault="006349DC" w:rsidP="008F527E">
      <w:pPr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  <w:r>
        <w:rPr>
          <w:rFonts w:ascii="Segoe UI" w:hAnsi="Segoe UI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5BEA2702" wp14:editId="4380F882">
            <wp:simplePos x="0" y="0"/>
            <wp:positionH relativeFrom="margin">
              <wp:posOffset>0</wp:posOffset>
            </wp:positionH>
            <wp:positionV relativeFrom="paragraph">
              <wp:posOffset>5715</wp:posOffset>
            </wp:positionV>
            <wp:extent cx="1666875" cy="1804035"/>
            <wp:effectExtent l="0" t="0" r="0" b="571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6" r="24950"/>
                    <a:stretch/>
                  </pic:blipFill>
                  <pic:spPr bwMode="auto">
                    <a:xfrm>
                      <a:off x="0" y="0"/>
                      <a:ext cx="166687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04320" behindDoc="0" locked="0" layoutInCell="1" allowOverlap="1" wp14:anchorId="07366213" wp14:editId="6FF5CB31">
            <wp:simplePos x="0" y="0"/>
            <wp:positionH relativeFrom="margin">
              <wp:posOffset>1854200</wp:posOffset>
            </wp:positionH>
            <wp:positionV relativeFrom="paragraph">
              <wp:posOffset>6350</wp:posOffset>
            </wp:positionV>
            <wp:extent cx="2372995" cy="1806575"/>
            <wp:effectExtent l="0" t="0" r="8255" b="317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5" b="47694"/>
                    <a:stretch/>
                  </pic:blipFill>
                  <pic:spPr bwMode="auto">
                    <a:xfrm>
                      <a:off x="0" y="0"/>
                      <a:ext cx="237299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" w:hAnsi="Segoe UI" w:cs="Segoe UI"/>
          <w:b/>
          <w:bCs/>
          <w:noProof/>
          <w:color w:val="000000" w:themeColor="text1"/>
          <w:sz w:val="24"/>
          <w:szCs w:val="28"/>
          <w:lang w:bidi="it-IT"/>
        </w:rPr>
        <w:drawing>
          <wp:anchor distT="0" distB="0" distL="114300" distR="114300" simplePos="0" relativeHeight="251705344" behindDoc="0" locked="0" layoutInCell="1" allowOverlap="1" wp14:anchorId="4B65F8C2" wp14:editId="0E7314E8">
            <wp:simplePos x="0" y="0"/>
            <wp:positionH relativeFrom="margin">
              <wp:posOffset>4415155</wp:posOffset>
            </wp:positionH>
            <wp:positionV relativeFrom="paragraph">
              <wp:posOffset>6350</wp:posOffset>
            </wp:positionV>
            <wp:extent cx="1704463" cy="1805940"/>
            <wp:effectExtent l="0" t="0" r="0" b="3810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2" r="23756"/>
                    <a:stretch/>
                  </pic:blipFill>
                  <pic:spPr bwMode="auto">
                    <a:xfrm>
                      <a:off x="0" y="0"/>
                      <a:ext cx="1704463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2E6D5" w14:textId="6A7FC774" w:rsidR="00C3635E" w:rsidRDefault="00C3635E" w:rsidP="008F527E">
      <w:pPr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</w:p>
    <w:p w14:paraId="607BFA80" w14:textId="2E035206" w:rsidR="00C3635E" w:rsidRDefault="00C3635E" w:rsidP="008F527E">
      <w:pPr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</w:p>
    <w:p w14:paraId="08992D78" w14:textId="72ED525F" w:rsidR="00C3635E" w:rsidRDefault="00C3635E" w:rsidP="008F527E">
      <w:pPr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</w:p>
    <w:p w14:paraId="6A28892D" w14:textId="7C15EB3F" w:rsidR="00C3635E" w:rsidRDefault="00C3635E" w:rsidP="008F527E">
      <w:pPr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</w:p>
    <w:p w14:paraId="5DCB0646" w14:textId="344F8742" w:rsidR="00C3635E" w:rsidRDefault="00C3635E" w:rsidP="008F527E">
      <w:pPr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</w:p>
    <w:p w14:paraId="4B9D0DF2" w14:textId="77777777" w:rsidR="006349DC" w:rsidRPr="006349DC" w:rsidRDefault="006349DC" w:rsidP="006349DC">
      <w:pPr>
        <w:pStyle w:val="Default"/>
        <w:spacing w:before="240"/>
        <w:jc w:val="center"/>
        <w:rPr>
          <w:rFonts w:ascii="Segoe UI" w:hAnsi="Segoe UI" w:cs="Segoe UI"/>
          <w:i/>
          <w:iCs/>
          <w:color w:val="000000" w:themeColor="text1"/>
          <w:sz w:val="10"/>
          <w:szCs w:val="10"/>
        </w:rPr>
      </w:pPr>
    </w:p>
    <w:p w14:paraId="452AF418" w14:textId="4D27B3B0" w:rsidR="006349DC" w:rsidRPr="002239F5" w:rsidRDefault="00211D6A" w:rsidP="006349DC">
      <w:pPr>
        <w:pStyle w:val="Default"/>
        <w:spacing w:after="240"/>
        <w:jc w:val="center"/>
        <w:rPr>
          <w:rFonts w:ascii="Segoe UI" w:hAnsi="Segoe UI" w:cs="Segoe UI"/>
          <w:i/>
          <w:iCs/>
          <w:color w:val="000000" w:themeColor="text1"/>
          <w:sz w:val="16"/>
          <w:szCs w:val="16"/>
        </w:rPr>
      </w:pPr>
      <w:r>
        <w:rPr>
          <w:rFonts w:ascii="Segoe UI" w:hAnsi="Segoe UI" w:cs="Segoe UI"/>
          <w:i/>
          <w:iCs/>
          <w:color w:val="000000" w:themeColor="text1"/>
          <w:sz w:val="16"/>
          <w:szCs w:val="16"/>
        </w:rPr>
        <w:t xml:space="preserve">Figura 1: </w:t>
      </w:r>
      <w:r w:rsidR="006349DC" w:rsidRPr="002239F5">
        <w:rPr>
          <w:rFonts w:ascii="Segoe UI" w:hAnsi="Segoe UI" w:cs="Segoe UI"/>
          <w:i/>
          <w:iCs/>
          <w:color w:val="000000" w:themeColor="text1"/>
          <w:sz w:val="16"/>
          <w:szCs w:val="16"/>
        </w:rPr>
        <w:t>Rinforz</w:t>
      </w:r>
      <w:r w:rsidR="006349DC">
        <w:rPr>
          <w:rFonts w:ascii="Segoe UI" w:hAnsi="Segoe UI" w:cs="Segoe UI"/>
          <w:i/>
          <w:iCs/>
          <w:color w:val="000000" w:themeColor="text1"/>
          <w:sz w:val="16"/>
          <w:szCs w:val="16"/>
        </w:rPr>
        <w:t>o</w:t>
      </w:r>
      <w:r w:rsidR="006349DC" w:rsidRPr="002239F5">
        <w:rPr>
          <w:rFonts w:ascii="Segoe UI" w:hAnsi="Segoe UI" w:cs="Segoe UI"/>
          <w:i/>
          <w:iCs/>
          <w:color w:val="000000" w:themeColor="text1"/>
          <w:sz w:val="16"/>
          <w:szCs w:val="16"/>
        </w:rPr>
        <w:t xml:space="preserve"> </w:t>
      </w:r>
      <w:r w:rsidR="006349DC">
        <w:rPr>
          <w:rFonts w:ascii="Segoe UI" w:hAnsi="Segoe UI" w:cs="Segoe UI"/>
          <w:i/>
          <w:iCs/>
          <w:color w:val="000000" w:themeColor="text1"/>
          <w:sz w:val="16"/>
          <w:szCs w:val="16"/>
        </w:rPr>
        <w:t>nodo trave-pilastro</w:t>
      </w:r>
      <w:r w:rsidR="006349DC" w:rsidRPr="002239F5">
        <w:rPr>
          <w:rFonts w:ascii="Segoe UI" w:hAnsi="Segoe UI" w:cs="Segoe UI"/>
          <w:i/>
          <w:iCs/>
          <w:color w:val="000000" w:themeColor="text1"/>
          <w:sz w:val="16"/>
          <w:szCs w:val="16"/>
        </w:rPr>
        <w:t xml:space="preserve"> con sistema </w:t>
      </w:r>
      <w:r w:rsidR="00B33A6B">
        <w:rPr>
          <w:rFonts w:ascii="Segoe UI" w:hAnsi="Segoe UI" w:cs="Segoe UI"/>
          <w:i/>
          <w:iCs/>
          <w:color w:val="000000" w:themeColor="text1"/>
          <w:sz w:val="16"/>
          <w:szCs w:val="16"/>
        </w:rPr>
        <w:t>C</w:t>
      </w:r>
      <w:r w:rsidR="006349DC" w:rsidRPr="002239F5">
        <w:rPr>
          <w:rFonts w:ascii="Segoe UI" w:hAnsi="Segoe UI" w:cs="Segoe UI"/>
          <w:i/>
          <w:iCs/>
          <w:color w:val="000000" w:themeColor="text1"/>
          <w:sz w:val="16"/>
          <w:szCs w:val="16"/>
        </w:rPr>
        <w:t>FRP.</w:t>
      </w:r>
    </w:p>
    <w:p w14:paraId="6E154E89" w14:textId="105F86DC" w:rsidR="0015464B" w:rsidRDefault="00E54B5C" w:rsidP="0015464B">
      <w:pPr>
        <w:rPr>
          <w:rFonts w:ascii="Segoe UI" w:eastAsia="Times New Roman" w:hAnsi="Segoe UI" w:cs="Segoe UI"/>
          <w:color w:val="000000" w:themeColor="text1"/>
          <w:sz w:val="36"/>
          <w:szCs w:val="36"/>
          <w:lang w:eastAsia="it-IT"/>
        </w:rPr>
      </w:pPr>
      <w:r w:rsidRPr="002239F5">
        <w:rPr>
          <w:rFonts w:ascii="Segoe UI" w:hAnsi="Segoe UI" w:cs="Segoe UI"/>
          <w:b/>
          <w:bCs/>
          <w:noProof/>
          <w:color w:val="000000" w:themeColor="text1"/>
        </w:rPr>
        <w:drawing>
          <wp:anchor distT="0" distB="0" distL="114300" distR="114300" simplePos="0" relativeHeight="251676672" behindDoc="0" locked="0" layoutInCell="1" allowOverlap="1" wp14:anchorId="7AB14BFF" wp14:editId="29BBDD97">
            <wp:simplePos x="0" y="0"/>
            <wp:positionH relativeFrom="margin">
              <wp:posOffset>4356100</wp:posOffset>
            </wp:positionH>
            <wp:positionV relativeFrom="paragraph">
              <wp:posOffset>5080</wp:posOffset>
            </wp:positionV>
            <wp:extent cx="1759585" cy="2591435"/>
            <wp:effectExtent l="0" t="0" r="0" b="0"/>
            <wp:wrapNone/>
            <wp:docPr id="153" name="Immagin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3" r="3077"/>
                    <a:stretch/>
                  </pic:blipFill>
                  <pic:spPr bwMode="auto">
                    <a:xfrm>
                      <a:off x="0" y="0"/>
                      <a:ext cx="175958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4B5C">
        <w:rPr>
          <w:rFonts w:ascii="Segoe UI" w:hAnsi="Segoe UI" w:cs="Segoe UI"/>
          <w:b/>
          <w:bCs/>
          <w:noProof/>
          <w:color w:val="000000" w:themeColor="text1"/>
        </w:rPr>
        <w:drawing>
          <wp:anchor distT="0" distB="0" distL="114300" distR="114300" simplePos="0" relativeHeight="251710464" behindDoc="0" locked="0" layoutInCell="1" allowOverlap="1" wp14:anchorId="5A2C290D" wp14:editId="2730A5F3">
            <wp:simplePos x="0" y="0"/>
            <wp:positionH relativeFrom="margin">
              <wp:posOffset>2122805</wp:posOffset>
            </wp:positionH>
            <wp:positionV relativeFrom="paragraph">
              <wp:posOffset>-4445</wp:posOffset>
            </wp:positionV>
            <wp:extent cx="2124075" cy="2606040"/>
            <wp:effectExtent l="0" t="0" r="9525" b="3810"/>
            <wp:wrapNone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31"/>
                    <a:stretch/>
                  </pic:blipFill>
                  <pic:spPr bwMode="auto">
                    <a:xfrm>
                      <a:off x="0" y="0"/>
                      <a:ext cx="2128421" cy="261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108B" w:rsidRPr="00514ED2">
        <w:rPr>
          <w:rFonts w:ascii="Segoe UI" w:eastAsia="Times New Roman" w:hAnsi="Segoe UI" w:cs="Segoe UI"/>
          <w:noProof/>
          <w:color w:val="000000" w:themeColor="text1"/>
          <w:sz w:val="36"/>
          <w:szCs w:val="36"/>
          <w:lang w:eastAsia="it-IT"/>
        </w:rPr>
        <w:drawing>
          <wp:anchor distT="0" distB="0" distL="114300" distR="114300" simplePos="0" relativeHeight="251706368" behindDoc="0" locked="0" layoutInCell="1" allowOverlap="1" wp14:anchorId="37F94AB3" wp14:editId="105B28AE">
            <wp:simplePos x="0" y="0"/>
            <wp:positionH relativeFrom="margin">
              <wp:posOffset>0</wp:posOffset>
            </wp:positionH>
            <wp:positionV relativeFrom="paragraph">
              <wp:posOffset>14605</wp:posOffset>
            </wp:positionV>
            <wp:extent cx="2000250" cy="2577465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A851C" w14:textId="4B307B0C" w:rsidR="006349DC" w:rsidRDefault="006349DC" w:rsidP="0015464B">
      <w:pPr>
        <w:rPr>
          <w:rFonts w:ascii="Segoe UI" w:eastAsia="Times New Roman" w:hAnsi="Segoe UI" w:cs="Segoe UI"/>
          <w:color w:val="000000" w:themeColor="text1"/>
          <w:sz w:val="36"/>
          <w:szCs w:val="36"/>
          <w:lang w:eastAsia="it-IT"/>
        </w:rPr>
      </w:pPr>
    </w:p>
    <w:p w14:paraId="2D2112E1" w14:textId="30D0B11A" w:rsidR="006349DC" w:rsidRPr="002239F5" w:rsidRDefault="006349DC" w:rsidP="0015464B">
      <w:pPr>
        <w:rPr>
          <w:rFonts w:ascii="Segoe UI" w:eastAsia="Times New Roman" w:hAnsi="Segoe UI" w:cs="Segoe UI"/>
          <w:color w:val="000000" w:themeColor="text1"/>
          <w:sz w:val="36"/>
          <w:szCs w:val="36"/>
          <w:lang w:eastAsia="it-IT"/>
        </w:rPr>
      </w:pPr>
    </w:p>
    <w:p w14:paraId="48E60BCB" w14:textId="034902DF" w:rsidR="0015464B" w:rsidRPr="002239F5" w:rsidRDefault="0015464B" w:rsidP="0015464B">
      <w:pPr>
        <w:rPr>
          <w:rFonts w:ascii="Segoe UI" w:eastAsia="Times New Roman" w:hAnsi="Segoe UI" w:cs="Segoe UI"/>
          <w:color w:val="000000" w:themeColor="text1"/>
          <w:sz w:val="36"/>
          <w:szCs w:val="36"/>
          <w:lang w:eastAsia="it-IT"/>
        </w:rPr>
      </w:pPr>
    </w:p>
    <w:p w14:paraId="2F389042" w14:textId="1F8FE193" w:rsidR="0015464B" w:rsidRPr="002239F5" w:rsidRDefault="0015464B" w:rsidP="0015464B">
      <w:pPr>
        <w:rPr>
          <w:rFonts w:ascii="Segoe UI" w:eastAsia="Times New Roman" w:hAnsi="Segoe UI" w:cs="Segoe UI"/>
          <w:color w:val="000000" w:themeColor="text1"/>
          <w:sz w:val="36"/>
          <w:szCs w:val="36"/>
          <w:lang w:eastAsia="it-IT"/>
        </w:rPr>
      </w:pPr>
    </w:p>
    <w:p w14:paraId="5DD57A6D" w14:textId="144D076A" w:rsidR="00CB56A0" w:rsidRDefault="00CB56A0" w:rsidP="00CB56A0">
      <w:pPr>
        <w:pStyle w:val="Default"/>
        <w:jc w:val="center"/>
        <w:rPr>
          <w:rFonts w:ascii="Segoe UI" w:hAnsi="Segoe UI" w:cs="Segoe UI"/>
          <w:i/>
          <w:iCs/>
          <w:color w:val="000000" w:themeColor="text1"/>
          <w:sz w:val="16"/>
          <w:szCs w:val="16"/>
        </w:rPr>
      </w:pPr>
    </w:p>
    <w:p w14:paraId="5DEF501F" w14:textId="0EA45074" w:rsidR="00E20F0D" w:rsidRDefault="00E20F0D" w:rsidP="008F527E">
      <w:pPr>
        <w:pStyle w:val="Default"/>
        <w:spacing w:after="240"/>
        <w:jc w:val="center"/>
        <w:rPr>
          <w:rFonts w:ascii="Segoe UI" w:hAnsi="Segoe UI" w:cs="Segoe UI"/>
          <w:i/>
          <w:iCs/>
          <w:color w:val="000000" w:themeColor="text1"/>
          <w:sz w:val="16"/>
          <w:szCs w:val="16"/>
        </w:rPr>
      </w:pPr>
    </w:p>
    <w:p w14:paraId="27050791" w14:textId="77777777" w:rsidR="008F108B" w:rsidRDefault="008F108B" w:rsidP="008F108B">
      <w:pPr>
        <w:pStyle w:val="Default"/>
        <w:jc w:val="center"/>
        <w:rPr>
          <w:rFonts w:ascii="Segoe UI" w:hAnsi="Segoe UI" w:cs="Segoe UI"/>
          <w:i/>
          <w:iCs/>
          <w:color w:val="000000" w:themeColor="text1"/>
          <w:sz w:val="16"/>
          <w:szCs w:val="16"/>
        </w:rPr>
      </w:pPr>
    </w:p>
    <w:p w14:paraId="7163D299" w14:textId="129D6EC9" w:rsidR="008F527E" w:rsidRDefault="00211D6A" w:rsidP="008F527E">
      <w:pPr>
        <w:pStyle w:val="Default"/>
        <w:spacing w:after="240"/>
        <w:jc w:val="center"/>
        <w:rPr>
          <w:rFonts w:ascii="Segoe UI" w:hAnsi="Segoe UI" w:cs="Segoe UI"/>
          <w:i/>
          <w:iCs/>
          <w:color w:val="000000" w:themeColor="text1"/>
          <w:sz w:val="16"/>
          <w:szCs w:val="16"/>
        </w:rPr>
      </w:pPr>
      <w:r>
        <w:rPr>
          <w:rFonts w:ascii="Segoe UI" w:hAnsi="Segoe UI" w:cs="Segoe UI"/>
          <w:i/>
          <w:iCs/>
          <w:color w:val="000000" w:themeColor="text1"/>
          <w:sz w:val="16"/>
          <w:szCs w:val="16"/>
        </w:rPr>
        <w:t xml:space="preserve">Figura 2: </w:t>
      </w:r>
      <w:r w:rsidR="00514ED2">
        <w:rPr>
          <w:rFonts w:ascii="Segoe UI" w:hAnsi="Segoe UI" w:cs="Segoe UI"/>
          <w:i/>
          <w:iCs/>
          <w:color w:val="000000" w:themeColor="text1"/>
          <w:sz w:val="16"/>
          <w:szCs w:val="16"/>
        </w:rPr>
        <w:t xml:space="preserve">Fasciatura di piano </w:t>
      </w:r>
      <w:r w:rsidR="0015464B" w:rsidRPr="002239F5">
        <w:rPr>
          <w:rFonts w:ascii="Segoe UI" w:hAnsi="Segoe UI" w:cs="Segoe UI"/>
          <w:i/>
          <w:iCs/>
          <w:color w:val="000000" w:themeColor="text1"/>
          <w:sz w:val="16"/>
          <w:szCs w:val="16"/>
        </w:rPr>
        <w:t xml:space="preserve">con sistema </w:t>
      </w:r>
      <w:r w:rsidR="00B33A6B">
        <w:rPr>
          <w:rFonts w:ascii="Segoe UI" w:hAnsi="Segoe UI" w:cs="Segoe UI"/>
          <w:i/>
          <w:iCs/>
          <w:color w:val="000000" w:themeColor="text1"/>
          <w:sz w:val="16"/>
          <w:szCs w:val="16"/>
        </w:rPr>
        <w:t>C</w:t>
      </w:r>
      <w:r w:rsidR="0015464B" w:rsidRPr="002239F5">
        <w:rPr>
          <w:rFonts w:ascii="Segoe UI" w:hAnsi="Segoe UI" w:cs="Segoe UI"/>
          <w:i/>
          <w:iCs/>
          <w:color w:val="000000" w:themeColor="text1"/>
          <w:sz w:val="16"/>
          <w:szCs w:val="16"/>
        </w:rPr>
        <w:t>FRP.</w:t>
      </w:r>
    </w:p>
    <w:p w14:paraId="679F7B85" w14:textId="361145C2" w:rsidR="00E54B5C" w:rsidRDefault="00C27620" w:rsidP="008F527E">
      <w:pPr>
        <w:pStyle w:val="Default"/>
        <w:spacing w:after="240"/>
        <w:jc w:val="center"/>
        <w:rPr>
          <w:rFonts w:ascii="Segoe UI" w:hAnsi="Segoe UI" w:cs="Segoe UI"/>
          <w:i/>
          <w:iCs/>
          <w:color w:val="000000" w:themeColor="text1"/>
          <w:sz w:val="16"/>
          <w:szCs w:val="16"/>
        </w:rPr>
      </w:pPr>
      <w:r w:rsidRPr="00E54B5C">
        <w:rPr>
          <w:rFonts w:ascii="Segoe UI" w:hAnsi="Segoe UI" w:cs="Segoe UI"/>
          <w:i/>
          <w:iCs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712512" behindDoc="0" locked="0" layoutInCell="1" allowOverlap="1" wp14:anchorId="69A28D56" wp14:editId="5E7B12DF">
            <wp:simplePos x="0" y="0"/>
            <wp:positionH relativeFrom="margin">
              <wp:posOffset>3118485</wp:posOffset>
            </wp:positionH>
            <wp:positionV relativeFrom="paragraph">
              <wp:posOffset>39370</wp:posOffset>
            </wp:positionV>
            <wp:extent cx="2955290" cy="1658620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B5C" w:rsidRPr="00E54B5C">
        <w:rPr>
          <w:rFonts w:ascii="Segoe UI" w:hAnsi="Segoe UI" w:cs="Segoe UI"/>
          <w:i/>
          <w:iCs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711488" behindDoc="0" locked="0" layoutInCell="1" allowOverlap="1" wp14:anchorId="617DCCC3" wp14:editId="61B100DD">
            <wp:simplePos x="0" y="0"/>
            <wp:positionH relativeFrom="margin">
              <wp:posOffset>0</wp:posOffset>
            </wp:positionH>
            <wp:positionV relativeFrom="paragraph">
              <wp:posOffset>59690</wp:posOffset>
            </wp:positionV>
            <wp:extent cx="2914650" cy="1638772"/>
            <wp:effectExtent l="0" t="0" r="0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3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1BD94" w14:textId="447239BD" w:rsidR="00E54B5C" w:rsidRDefault="00E54B5C" w:rsidP="008F527E">
      <w:pPr>
        <w:pStyle w:val="Default"/>
        <w:spacing w:after="240"/>
        <w:jc w:val="center"/>
        <w:rPr>
          <w:rFonts w:ascii="Segoe UI" w:hAnsi="Segoe UI" w:cs="Segoe UI"/>
          <w:i/>
          <w:iCs/>
          <w:color w:val="000000" w:themeColor="text1"/>
          <w:sz w:val="16"/>
          <w:szCs w:val="16"/>
        </w:rPr>
      </w:pPr>
    </w:p>
    <w:p w14:paraId="75EC1385" w14:textId="63755031" w:rsidR="00E54B5C" w:rsidRDefault="00E54B5C" w:rsidP="008F527E">
      <w:pPr>
        <w:pStyle w:val="Default"/>
        <w:spacing w:after="240"/>
        <w:jc w:val="center"/>
        <w:rPr>
          <w:rFonts w:ascii="Segoe UI" w:hAnsi="Segoe UI" w:cs="Segoe UI"/>
          <w:i/>
          <w:iCs/>
          <w:color w:val="000000" w:themeColor="text1"/>
          <w:sz w:val="16"/>
          <w:szCs w:val="16"/>
        </w:rPr>
      </w:pPr>
    </w:p>
    <w:p w14:paraId="651554EC" w14:textId="21F395BE" w:rsidR="00E54B5C" w:rsidRDefault="00E54B5C" w:rsidP="008F527E">
      <w:pPr>
        <w:pStyle w:val="Default"/>
        <w:spacing w:after="240"/>
        <w:jc w:val="center"/>
        <w:rPr>
          <w:rFonts w:ascii="Segoe UI" w:hAnsi="Segoe UI" w:cs="Segoe UI"/>
          <w:i/>
          <w:iCs/>
          <w:color w:val="000000" w:themeColor="text1"/>
          <w:sz w:val="16"/>
          <w:szCs w:val="16"/>
        </w:rPr>
      </w:pPr>
    </w:p>
    <w:p w14:paraId="711D13D3" w14:textId="46E3326A" w:rsidR="00E54B5C" w:rsidRDefault="00E54B5C" w:rsidP="008F527E">
      <w:pPr>
        <w:pStyle w:val="Default"/>
        <w:spacing w:after="240"/>
        <w:jc w:val="center"/>
        <w:rPr>
          <w:rFonts w:ascii="Segoe UI" w:hAnsi="Segoe UI" w:cs="Segoe UI"/>
          <w:i/>
          <w:iCs/>
          <w:color w:val="000000" w:themeColor="text1"/>
          <w:sz w:val="16"/>
          <w:szCs w:val="16"/>
        </w:rPr>
      </w:pPr>
    </w:p>
    <w:p w14:paraId="0B5C0F35" w14:textId="758115C2" w:rsidR="00E54B5C" w:rsidRDefault="00E54B5C" w:rsidP="008F527E">
      <w:pPr>
        <w:pStyle w:val="Default"/>
        <w:spacing w:after="240"/>
        <w:jc w:val="center"/>
        <w:rPr>
          <w:rFonts w:ascii="Segoe UI" w:hAnsi="Segoe UI" w:cs="Segoe UI"/>
          <w:i/>
          <w:iCs/>
          <w:color w:val="000000" w:themeColor="text1"/>
          <w:sz w:val="16"/>
          <w:szCs w:val="16"/>
        </w:rPr>
      </w:pPr>
    </w:p>
    <w:p w14:paraId="4FD1C4C0" w14:textId="77777777" w:rsidR="00C27620" w:rsidRDefault="00C27620" w:rsidP="00C27620">
      <w:pPr>
        <w:pStyle w:val="Default"/>
        <w:jc w:val="center"/>
        <w:rPr>
          <w:rFonts w:ascii="Segoe UI" w:hAnsi="Segoe UI" w:cs="Segoe UI"/>
          <w:i/>
          <w:iCs/>
          <w:color w:val="000000" w:themeColor="text1"/>
          <w:sz w:val="16"/>
          <w:szCs w:val="16"/>
        </w:rPr>
      </w:pPr>
    </w:p>
    <w:p w14:paraId="1EC7FD86" w14:textId="746B0CBC" w:rsidR="00E54B5C" w:rsidRDefault="00211D6A" w:rsidP="008F527E">
      <w:pPr>
        <w:pStyle w:val="Default"/>
        <w:spacing w:after="240"/>
        <w:jc w:val="center"/>
        <w:rPr>
          <w:rFonts w:ascii="Segoe UI" w:hAnsi="Segoe UI" w:cs="Segoe UI"/>
          <w:i/>
          <w:iCs/>
          <w:color w:val="000000" w:themeColor="text1"/>
          <w:sz w:val="16"/>
          <w:szCs w:val="16"/>
        </w:rPr>
      </w:pPr>
      <w:r>
        <w:rPr>
          <w:rFonts w:ascii="Segoe UI" w:hAnsi="Segoe UI" w:cs="Segoe UI"/>
          <w:i/>
          <w:iCs/>
          <w:color w:val="000000" w:themeColor="text1"/>
          <w:sz w:val="16"/>
          <w:szCs w:val="16"/>
        </w:rPr>
        <w:t xml:space="preserve">Figura 3: </w:t>
      </w:r>
      <w:r w:rsidR="00E54B5C">
        <w:rPr>
          <w:rFonts w:ascii="Segoe UI" w:hAnsi="Segoe UI" w:cs="Segoe UI"/>
          <w:i/>
          <w:iCs/>
          <w:color w:val="000000" w:themeColor="text1"/>
          <w:sz w:val="16"/>
          <w:szCs w:val="16"/>
        </w:rPr>
        <w:t xml:space="preserve">Fasciatura di piano </w:t>
      </w:r>
      <w:r w:rsidR="00E54B5C" w:rsidRPr="002239F5">
        <w:rPr>
          <w:rFonts w:ascii="Segoe UI" w:hAnsi="Segoe UI" w:cs="Segoe UI"/>
          <w:i/>
          <w:iCs/>
          <w:color w:val="000000" w:themeColor="text1"/>
          <w:sz w:val="16"/>
          <w:szCs w:val="16"/>
        </w:rPr>
        <w:t xml:space="preserve">con sistema </w:t>
      </w:r>
      <w:r w:rsidR="00E54B5C">
        <w:rPr>
          <w:rFonts w:ascii="Segoe UI" w:hAnsi="Segoe UI" w:cs="Segoe UI"/>
          <w:i/>
          <w:iCs/>
          <w:color w:val="000000" w:themeColor="text1"/>
          <w:sz w:val="16"/>
          <w:szCs w:val="16"/>
        </w:rPr>
        <w:t>SRG</w:t>
      </w:r>
      <w:r w:rsidR="00E54B5C" w:rsidRPr="002239F5">
        <w:rPr>
          <w:rFonts w:ascii="Segoe UI" w:hAnsi="Segoe UI" w:cs="Segoe UI"/>
          <w:i/>
          <w:iCs/>
          <w:color w:val="000000" w:themeColor="text1"/>
          <w:sz w:val="16"/>
          <w:szCs w:val="16"/>
        </w:rPr>
        <w:t>.</w:t>
      </w:r>
    </w:p>
    <w:p w14:paraId="783AD70B" w14:textId="16CFA7B0" w:rsidR="00791B71" w:rsidRDefault="00791B71" w:rsidP="00791B71">
      <w:pPr>
        <w:pStyle w:val="Default"/>
        <w:spacing w:after="240" w:line="276" w:lineRule="auto"/>
        <w:jc w:val="both"/>
        <w:rPr>
          <w:rFonts w:ascii="Segoe UI" w:hAnsi="Segoe UI" w:cs="Segoe UI"/>
          <w:b/>
          <w:bCs/>
          <w:color w:val="000000" w:themeColor="text1"/>
          <w:sz w:val="28"/>
          <w:szCs w:val="28"/>
          <w:lang w:bidi="it-IT"/>
        </w:rPr>
      </w:pPr>
      <w:r w:rsidRPr="002239F5">
        <w:rPr>
          <w:rFonts w:ascii="Segoe UI" w:hAnsi="Segoe UI" w:cs="Segoe UI"/>
          <w:b/>
          <w:bCs/>
          <w:color w:val="000000" w:themeColor="text1"/>
          <w:sz w:val="28"/>
          <w:szCs w:val="28"/>
          <w:lang w:bidi="it-IT"/>
        </w:rPr>
        <w:t xml:space="preserve">Riferimenti normativi per la progettazione del sistema </w:t>
      </w:r>
      <w:r>
        <w:rPr>
          <w:rFonts w:ascii="Segoe UI" w:hAnsi="Segoe UI" w:cs="Segoe UI"/>
          <w:b/>
          <w:bCs/>
          <w:color w:val="000000" w:themeColor="text1"/>
          <w:sz w:val="28"/>
          <w:szCs w:val="28"/>
          <w:lang w:bidi="it-IT"/>
        </w:rPr>
        <w:t>FRP</w:t>
      </w:r>
    </w:p>
    <w:p w14:paraId="3742AB64" w14:textId="77777777" w:rsidR="00791B71" w:rsidRPr="00537840" w:rsidRDefault="00791B71" w:rsidP="00791B71">
      <w:pPr>
        <w:pStyle w:val="Default"/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  <w:lang w:bidi="it-IT"/>
        </w:rPr>
      </w:pPr>
      <w:r w:rsidRPr="00537840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La normativa tecnica di riferimento principale è la </w:t>
      </w:r>
      <w:r w:rsidRPr="00537840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>CNR DT 200 R1 2013</w:t>
      </w:r>
      <w:r w:rsidRPr="00537840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, che è stata recepita come normativa tecnica di comprovata validità, secondo le indicazioni del </w:t>
      </w:r>
      <w:r w:rsidRPr="00537840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>Cap. 12</w:t>
      </w:r>
      <w:r w:rsidRPr="00537840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delle </w:t>
      </w:r>
      <w:r w:rsidRPr="00537840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>NTC18</w:t>
      </w:r>
      <w:r w:rsidRPr="00537840">
        <w:rPr>
          <w:rFonts w:ascii="Segoe UI" w:hAnsi="Segoe UI" w:cs="Segoe UI"/>
          <w:color w:val="000000" w:themeColor="text1"/>
          <w:sz w:val="20"/>
          <w:szCs w:val="20"/>
          <w:lang w:bidi="it-IT"/>
        </w:rPr>
        <w:t>.</w:t>
      </w:r>
    </w:p>
    <w:p w14:paraId="13B5E07D" w14:textId="77777777" w:rsidR="00791B71" w:rsidRDefault="00791B71" w:rsidP="00791B71">
      <w:pPr>
        <w:pStyle w:val="Default"/>
        <w:spacing w:after="240"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  <w:lang w:bidi="it-IT"/>
        </w:rPr>
      </w:pPr>
      <w:r w:rsidRPr="00537840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Ulteriori indicazioni, specialmente per il rinforzo dei nodi, sono fornite nelle </w:t>
      </w:r>
      <w:r w:rsidRPr="00537840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 xml:space="preserve">Linee Guida </w:t>
      </w:r>
      <w:proofErr w:type="spellStart"/>
      <w:r w:rsidRPr="00537840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>ReLuis</w:t>
      </w:r>
      <w:proofErr w:type="spellEnd"/>
      <w:r w:rsidRPr="00537840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per riparazione e rafforzamento di elementi strutturali, nodi, tamponature e partizioni.</w:t>
      </w:r>
    </w:p>
    <w:p w14:paraId="466EF4FE" w14:textId="77777777" w:rsidR="00C27620" w:rsidRDefault="00C27620" w:rsidP="008F527E">
      <w:pPr>
        <w:pStyle w:val="Default"/>
        <w:spacing w:after="240"/>
        <w:jc w:val="center"/>
        <w:rPr>
          <w:rFonts w:ascii="Segoe UI" w:hAnsi="Segoe UI" w:cs="Segoe UI"/>
          <w:i/>
          <w:iCs/>
          <w:color w:val="000000" w:themeColor="text1"/>
          <w:sz w:val="16"/>
          <w:szCs w:val="16"/>
        </w:rPr>
      </w:pPr>
    </w:p>
    <w:p w14:paraId="5FBF3609" w14:textId="04C7EC82" w:rsidR="0015464B" w:rsidRPr="002239F5" w:rsidRDefault="0015464B" w:rsidP="00514ED2">
      <w:pPr>
        <w:pStyle w:val="Default"/>
        <w:spacing w:before="240" w:line="276" w:lineRule="auto"/>
        <w:jc w:val="both"/>
        <w:rPr>
          <w:rFonts w:ascii="Segoe UI" w:hAnsi="Segoe UI" w:cs="Segoe UI"/>
          <w:i/>
          <w:iCs/>
          <w:color w:val="000000" w:themeColor="text1"/>
          <w:sz w:val="16"/>
          <w:szCs w:val="16"/>
        </w:rPr>
      </w:pPr>
      <w:r w:rsidRPr="002239F5">
        <w:rPr>
          <w:rFonts w:ascii="Segoe UI" w:hAnsi="Segoe UI" w:cs="Segoe UI"/>
          <w:b/>
          <w:bCs/>
          <w:color w:val="000000" w:themeColor="text1"/>
          <w:sz w:val="36"/>
          <w:szCs w:val="36"/>
          <w:lang w:bidi="it-IT"/>
        </w:rPr>
        <w:t xml:space="preserve">LINEA </w:t>
      </w:r>
      <w:r w:rsidRPr="002239F5">
        <w:rPr>
          <w:rFonts w:ascii="Segoe UI" w:hAnsi="Segoe UI" w:cs="Segoe UI"/>
          <w:b/>
          <w:bCs/>
          <w:color w:val="FF0000"/>
          <w:sz w:val="36"/>
          <w:szCs w:val="36"/>
          <w:lang w:bidi="it-IT"/>
        </w:rPr>
        <w:t xml:space="preserve">FRCM </w:t>
      </w:r>
      <w:r w:rsidRPr="002239F5">
        <w:rPr>
          <w:rFonts w:ascii="Segoe UI" w:hAnsi="Segoe UI" w:cs="Segoe UI"/>
          <w:b/>
          <w:bCs/>
          <w:color w:val="000000" w:themeColor="text1"/>
          <w:sz w:val="36"/>
          <w:szCs w:val="36"/>
          <w:lang w:bidi="it-IT"/>
        </w:rPr>
        <w:t>SYSTEM</w:t>
      </w:r>
      <w:r w:rsidRPr="002239F5">
        <w:rPr>
          <w:rFonts w:ascii="Segoe UI" w:hAnsi="Segoe UI" w:cs="Segoe UI"/>
          <w:b/>
          <w:bCs/>
          <w:color w:val="000000" w:themeColor="text1"/>
          <w:sz w:val="36"/>
          <w:szCs w:val="36"/>
          <w:vertAlign w:val="superscript"/>
          <w:lang w:bidi="it-IT"/>
        </w:rPr>
        <w:sym w:font="Symbol" w:char="F0D2"/>
      </w:r>
    </w:p>
    <w:p w14:paraId="4588D5AE" w14:textId="5A45760D" w:rsidR="0015464B" w:rsidRPr="002239F5" w:rsidRDefault="0015464B" w:rsidP="008F527E">
      <w:pPr>
        <w:spacing w:line="276" w:lineRule="auto"/>
        <w:rPr>
          <w:rFonts w:ascii="Segoe UI" w:hAnsi="Segoe UI" w:cs="Segoe UI"/>
          <w:b/>
          <w:color w:val="000000" w:themeColor="text1"/>
          <w:sz w:val="16"/>
        </w:rPr>
      </w:pPr>
      <w:r w:rsidRPr="002239F5">
        <w:rPr>
          <w:rFonts w:ascii="Segoe UI" w:hAnsi="Segoe UI" w:cs="Segoe UI"/>
          <w:b/>
          <w:color w:val="000000" w:themeColor="text1"/>
          <w:sz w:val="16"/>
        </w:rPr>
        <w:t>Sistemi di rinforzo strutturale per murature e calcestruzzo con reti in carbonio, vetro AR, basalto, tessuti di acciaio UHTSS in matrici inorganiche (FRCM).</w:t>
      </w:r>
    </w:p>
    <w:p w14:paraId="55A2A8F7" w14:textId="7AF8B8F1" w:rsidR="00C27620" w:rsidRPr="00C27620" w:rsidRDefault="0015464B" w:rsidP="008F527E">
      <w:pPr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2239F5">
        <w:rPr>
          <w:rFonts w:ascii="Segoe UI" w:hAnsi="Segoe UI" w:cs="Segoe UI"/>
          <w:color w:val="000000" w:themeColor="text1"/>
          <w:sz w:val="20"/>
          <w:szCs w:val="20"/>
        </w:rPr>
        <w:t>Per il consolidamento delle strutture in muratura e in calcestruzzo, la tecnologia</w:t>
      </w:r>
      <w:r w:rsidRPr="00007C7F">
        <w:rPr>
          <w:rFonts w:ascii="Segoe UI" w:hAnsi="Segoe UI" w:cs="Segoe UI"/>
          <w:color w:val="FF0000"/>
          <w:sz w:val="20"/>
          <w:szCs w:val="20"/>
        </w:rPr>
        <w:t xml:space="preserve"> </w:t>
      </w:r>
      <w:hyperlink r:id="rId25" w:history="1">
        <w:r w:rsidRPr="00007C7F">
          <w:rPr>
            <w:rStyle w:val="Riferimentodelicato"/>
            <w:rFonts w:ascii="Segoe UI" w:hAnsi="Segoe UI" w:cs="Segoe UI"/>
            <w:color w:val="FF0000"/>
            <w:sz w:val="20"/>
            <w:szCs w:val="20"/>
          </w:rPr>
          <w:t>FRCM System</w:t>
        </w:r>
      </w:hyperlink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 prevede l’uso di rinforzi sotto forma di </w:t>
      </w:r>
      <w:r w:rsidRPr="002239F5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intonaci strutturali armati con materiali compositi sotto forma di reti (non rigide) </w:t>
      </w:r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o </w:t>
      </w:r>
      <w:r w:rsidRPr="002239F5">
        <w:rPr>
          <w:rFonts w:ascii="Segoe UI" w:hAnsi="Segoe UI" w:cs="Segoe UI"/>
          <w:b/>
          <w:bCs/>
          <w:color w:val="000000" w:themeColor="text1"/>
          <w:sz w:val="20"/>
          <w:szCs w:val="20"/>
        </w:rPr>
        <w:t>tessuti in acciaio</w:t>
      </w:r>
      <w:r w:rsidR="00C27620">
        <w:rPr>
          <w:rFonts w:ascii="Segoe UI" w:hAnsi="Segoe UI" w:cs="Segoe UI"/>
          <w:color w:val="000000" w:themeColor="text1"/>
          <w:sz w:val="20"/>
          <w:szCs w:val="20"/>
        </w:rPr>
        <w:t xml:space="preserve">, e nel caso specifico di una parete in muratura può </w:t>
      </w:r>
      <w:r w:rsidR="00C27620" w:rsidRPr="00C27620">
        <w:rPr>
          <w:rFonts w:ascii="Segoe UI" w:hAnsi="Segoe UI" w:cs="Segoe UI"/>
          <w:color w:val="000000" w:themeColor="text1"/>
          <w:sz w:val="20"/>
          <w:szCs w:val="20"/>
        </w:rPr>
        <w:t>essere adottato per incrementare la resistenza a taglio, a flessione nel piano e a flessione fuori piano (verticale o orizzontale</w:t>
      </w:r>
      <w:r w:rsidR="00C27620">
        <w:rPr>
          <w:rFonts w:ascii="Segoe UI" w:hAnsi="Segoe UI" w:cs="Segoe UI"/>
          <w:color w:val="000000" w:themeColor="text1"/>
          <w:sz w:val="20"/>
          <w:szCs w:val="20"/>
        </w:rPr>
        <w:t>).</w:t>
      </w:r>
    </w:p>
    <w:p w14:paraId="3F8B14D0" w14:textId="204F8F1D" w:rsidR="0015464B" w:rsidRPr="002239F5" w:rsidRDefault="0069453A" w:rsidP="0015464B">
      <w:pPr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5B81D813" wp14:editId="46D407F3">
            <wp:simplePos x="0" y="0"/>
            <wp:positionH relativeFrom="margin">
              <wp:posOffset>2084070</wp:posOffset>
            </wp:positionH>
            <wp:positionV relativeFrom="paragraph">
              <wp:posOffset>6985</wp:posOffset>
            </wp:positionV>
            <wp:extent cx="2028462" cy="2618740"/>
            <wp:effectExtent l="0" t="0" r="0" b="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5" r="20076"/>
                    <a:stretch/>
                  </pic:blipFill>
                  <pic:spPr bwMode="auto">
                    <a:xfrm>
                      <a:off x="0" y="0"/>
                      <a:ext cx="2028462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9F5">
        <w:rPr>
          <w:rFonts w:ascii="Segoe UI" w:hAnsi="Segoe UI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708416" behindDoc="0" locked="0" layoutInCell="1" allowOverlap="1" wp14:anchorId="3B03F3C4" wp14:editId="227998E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905635" cy="2616200"/>
            <wp:effectExtent l="0" t="0" r="0" b="0"/>
            <wp:wrapNone/>
            <wp:docPr id="131" name="Immagin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6"/>
                    <a:stretch/>
                  </pic:blipFill>
                  <pic:spPr bwMode="auto">
                    <a:xfrm>
                      <a:off x="0" y="0"/>
                      <a:ext cx="190563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748675E2" wp14:editId="1E16D19F">
            <wp:simplePos x="0" y="0"/>
            <wp:positionH relativeFrom="margin">
              <wp:posOffset>4253230</wp:posOffset>
            </wp:positionH>
            <wp:positionV relativeFrom="paragraph">
              <wp:posOffset>6985</wp:posOffset>
            </wp:positionV>
            <wp:extent cx="1857375" cy="2623185"/>
            <wp:effectExtent l="0" t="0" r="9525" b="5715"/>
            <wp:wrapNone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4" r="35882"/>
                    <a:stretch/>
                  </pic:blipFill>
                  <pic:spPr bwMode="auto">
                    <a:xfrm>
                      <a:off x="0" y="0"/>
                      <a:ext cx="1857375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1700B" w14:textId="6CEC8F90" w:rsidR="0015464B" w:rsidRPr="002239F5" w:rsidRDefault="0015464B" w:rsidP="0015464B">
      <w:pPr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</w:p>
    <w:p w14:paraId="61CA02FF" w14:textId="31F67F94" w:rsidR="0015464B" w:rsidRPr="002239F5" w:rsidRDefault="0015464B" w:rsidP="0015464B">
      <w:pPr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</w:p>
    <w:p w14:paraId="7E2C4D6E" w14:textId="0E761227" w:rsidR="0015464B" w:rsidRPr="002239F5" w:rsidRDefault="0015464B" w:rsidP="0015464B">
      <w:pPr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</w:p>
    <w:p w14:paraId="0FA4490F" w14:textId="5F06EB35" w:rsidR="0015464B" w:rsidRDefault="0015464B" w:rsidP="0015464B">
      <w:pPr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</w:p>
    <w:p w14:paraId="1A148B41" w14:textId="7DF9312F" w:rsidR="00E54B5C" w:rsidRDefault="00E54B5C" w:rsidP="0015464B">
      <w:pPr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</w:p>
    <w:p w14:paraId="6E84A4BC" w14:textId="4A43BC19" w:rsidR="00E54B5C" w:rsidRDefault="00E54B5C" w:rsidP="0015464B">
      <w:pPr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</w:p>
    <w:p w14:paraId="221B3F9A" w14:textId="6CE44E7A" w:rsidR="00E54B5C" w:rsidRDefault="00E54B5C" w:rsidP="0015464B">
      <w:pPr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</w:p>
    <w:p w14:paraId="2D17BCB3" w14:textId="71BC57FC" w:rsidR="00E54B5C" w:rsidRDefault="00E54B5C" w:rsidP="0015464B">
      <w:pPr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</w:p>
    <w:p w14:paraId="5C0580A2" w14:textId="717EC609" w:rsidR="00C27620" w:rsidRDefault="00C27620" w:rsidP="00C27620">
      <w:pPr>
        <w:pStyle w:val="Default"/>
        <w:jc w:val="center"/>
        <w:rPr>
          <w:rFonts w:ascii="Segoe UI" w:hAnsi="Segoe UI" w:cs="Segoe UI"/>
          <w:i/>
          <w:iCs/>
          <w:color w:val="000000" w:themeColor="text1"/>
          <w:sz w:val="16"/>
          <w:szCs w:val="16"/>
        </w:rPr>
      </w:pPr>
    </w:p>
    <w:p w14:paraId="5A3C25AF" w14:textId="214EB9D4" w:rsidR="0015464B" w:rsidRDefault="00211D6A" w:rsidP="00E55787">
      <w:pPr>
        <w:pStyle w:val="Default"/>
        <w:spacing w:after="240"/>
        <w:jc w:val="center"/>
        <w:rPr>
          <w:rFonts w:ascii="Segoe UI" w:hAnsi="Segoe UI" w:cs="Segoe UI"/>
          <w:i/>
          <w:iCs/>
          <w:color w:val="000000" w:themeColor="text1"/>
          <w:sz w:val="16"/>
          <w:szCs w:val="16"/>
        </w:rPr>
      </w:pPr>
      <w:r>
        <w:rPr>
          <w:rFonts w:ascii="Segoe UI" w:hAnsi="Segoe UI" w:cs="Segoe UI"/>
          <w:i/>
          <w:iCs/>
          <w:color w:val="000000" w:themeColor="text1"/>
          <w:sz w:val="16"/>
          <w:szCs w:val="16"/>
        </w:rPr>
        <w:t xml:space="preserve">Figura 4: </w:t>
      </w:r>
      <w:r w:rsidR="000B1218" w:rsidRPr="002239F5">
        <w:rPr>
          <w:rFonts w:ascii="Segoe UI" w:hAnsi="Segoe UI" w:cs="Segoe UI"/>
          <w:i/>
          <w:iCs/>
          <w:color w:val="000000" w:themeColor="text1"/>
          <w:sz w:val="16"/>
          <w:szCs w:val="16"/>
        </w:rPr>
        <w:t>Rinforzi strutturali con sistema FRCM.</w:t>
      </w:r>
      <w:r w:rsidR="0069453A" w:rsidRPr="0069453A">
        <w:t xml:space="preserve"> </w:t>
      </w:r>
    </w:p>
    <w:p w14:paraId="7C11D669" w14:textId="47A5686A" w:rsidR="008E4369" w:rsidRPr="00007C7F" w:rsidRDefault="008E4369" w:rsidP="008E4369">
      <w:pPr>
        <w:pStyle w:val="Default"/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  <w:lang w:bidi="it-IT"/>
        </w:rPr>
      </w:pPr>
      <w:r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Al fine di scongiurare il fenomeno di </w:t>
      </w:r>
      <w:r w:rsidRPr="00E33A79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>antiribaltamento</w:t>
      </w:r>
      <w:r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degli elementi</w:t>
      </w:r>
      <w:r w:rsidR="00BA7E3E" w:rsidRPr="00BA7E3E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</w:t>
      </w:r>
      <w:r w:rsidR="00BA7E3E">
        <w:rPr>
          <w:rFonts w:ascii="Segoe UI" w:hAnsi="Segoe UI" w:cs="Segoe UI"/>
          <w:color w:val="000000" w:themeColor="text1"/>
          <w:sz w:val="20"/>
          <w:szCs w:val="20"/>
          <w:lang w:bidi="it-IT"/>
        </w:rPr>
        <w:t>strutturali secondari e non</w:t>
      </w:r>
      <w:r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strutturali quali </w:t>
      </w:r>
      <w:r w:rsidRPr="00BA7E3E">
        <w:rPr>
          <w:rFonts w:ascii="Segoe UI" w:hAnsi="Segoe UI" w:cs="Segoe UI"/>
          <w:color w:val="000000" w:themeColor="text1"/>
          <w:sz w:val="20"/>
          <w:szCs w:val="20"/>
          <w:lang w:bidi="it-IT"/>
        </w:rPr>
        <w:t>tamponamenti</w:t>
      </w:r>
      <w:r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, collegamenti perimetrali e tramezzature, la G&amp;P Intech propone i sistemi </w:t>
      </w:r>
      <w:r w:rsidRPr="00E33A79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>STG, STG1</w:t>
      </w:r>
      <w:r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(Strong </w:t>
      </w:r>
      <w:proofErr w:type="spellStart"/>
      <w:r>
        <w:rPr>
          <w:rFonts w:ascii="Segoe UI" w:hAnsi="Segoe UI" w:cs="Segoe UI"/>
          <w:color w:val="000000" w:themeColor="text1"/>
          <w:sz w:val="20"/>
          <w:szCs w:val="20"/>
          <w:lang w:bidi="it-IT"/>
        </w:rPr>
        <w:t>Tie</w:t>
      </w:r>
      <w:proofErr w:type="spellEnd"/>
      <w:r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Glass)</w:t>
      </w:r>
      <w:r w:rsidR="002059F8">
        <w:rPr>
          <w:rFonts w:ascii="Segoe UI" w:hAnsi="Segoe UI" w:cs="Segoe UI"/>
          <w:color w:val="000000" w:themeColor="text1"/>
          <w:sz w:val="20"/>
          <w:szCs w:val="20"/>
          <w:lang w:bidi="it-IT"/>
        </w:rPr>
        <w:t>, a basso spessore,</w:t>
      </w:r>
      <w:r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costituiti da un rasante bicomponente armato con ret</w:t>
      </w:r>
      <w:r w:rsidR="00E33A79">
        <w:rPr>
          <w:rFonts w:ascii="Segoe UI" w:hAnsi="Segoe UI" w:cs="Segoe UI"/>
          <w:color w:val="000000" w:themeColor="text1"/>
          <w:sz w:val="20"/>
          <w:szCs w:val="20"/>
          <w:lang w:bidi="it-IT"/>
        </w:rPr>
        <w:t>i</w:t>
      </w:r>
      <w:r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in fibra di vetro o di basalto alcali resistent</w:t>
      </w:r>
      <w:r w:rsidR="00E33A79">
        <w:rPr>
          <w:rFonts w:ascii="Segoe UI" w:hAnsi="Segoe UI" w:cs="Segoe UI"/>
          <w:color w:val="000000" w:themeColor="text1"/>
          <w:sz w:val="20"/>
          <w:szCs w:val="20"/>
          <w:lang w:bidi="it-IT"/>
        </w:rPr>
        <w:t>i</w:t>
      </w:r>
      <w:r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apprettat</w:t>
      </w:r>
      <w:r w:rsidR="00E33A79">
        <w:rPr>
          <w:rFonts w:ascii="Segoe UI" w:hAnsi="Segoe UI" w:cs="Segoe UI"/>
          <w:color w:val="000000" w:themeColor="text1"/>
          <w:sz w:val="20"/>
          <w:szCs w:val="20"/>
          <w:lang w:bidi="it-IT"/>
        </w:rPr>
        <w:t>e</w:t>
      </w:r>
      <w:r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connesse al supporto mediante connettori di ancoraggio anch’ess</w:t>
      </w:r>
      <w:r w:rsidR="00E33A79">
        <w:rPr>
          <w:rFonts w:ascii="Segoe UI" w:hAnsi="Segoe UI" w:cs="Segoe UI"/>
          <w:color w:val="000000" w:themeColor="text1"/>
          <w:sz w:val="20"/>
          <w:szCs w:val="20"/>
          <w:lang w:bidi="it-IT"/>
        </w:rPr>
        <w:t>i</w:t>
      </w:r>
      <w:r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in fibra di vetro o di basalto o</w:t>
      </w:r>
      <w:r w:rsidR="0069453A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</w:t>
      </w:r>
      <w:r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per mezzo di barre elicoidali in acciaio inox. </w:t>
      </w:r>
      <w:r w:rsidR="0069453A">
        <w:rPr>
          <w:rFonts w:ascii="Segoe UI" w:hAnsi="Segoe UI" w:cs="Segoe UI"/>
          <w:color w:val="000000" w:themeColor="text1"/>
          <w:sz w:val="20"/>
          <w:szCs w:val="20"/>
          <w:lang w:bidi="it-IT"/>
        </w:rPr>
        <w:t>In alternativa</w:t>
      </w:r>
      <w:r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, per il presidio di antiribaltamento delle tamponature, è possibile impiegare </w:t>
      </w:r>
      <w:r w:rsidR="00E33A79">
        <w:rPr>
          <w:rFonts w:ascii="Segoe UI" w:hAnsi="Segoe UI" w:cs="Segoe UI"/>
          <w:color w:val="000000" w:themeColor="text1"/>
          <w:sz w:val="20"/>
          <w:szCs w:val="20"/>
          <w:lang w:bidi="it-IT"/>
        </w:rPr>
        <w:t>il sistema FRCM costituito da malte strutturali a base di calce idraulica</w:t>
      </w:r>
      <w:r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</w:t>
      </w:r>
      <w:r w:rsidR="00E33A79">
        <w:rPr>
          <w:rFonts w:ascii="Segoe UI" w:hAnsi="Segoe UI" w:cs="Segoe UI"/>
          <w:color w:val="000000" w:themeColor="text1"/>
          <w:sz w:val="20"/>
          <w:szCs w:val="20"/>
          <w:lang w:bidi="it-IT"/>
        </w:rPr>
        <w:t>armate con rete in fibra di basalto apprettata alcali resistente</w:t>
      </w:r>
      <w:r w:rsidR="0069453A">
        <w:rPr>
          <w:rFonts w:ascii="Segoe UI" w:hAnsi="Segoe UI" w:cs="Segoe UI"/>
          <w:color w:val="000000" w:themeColor="text1"/>
          <w:sz w:val="20"/>
          <w:szCs w:val="20"/>
          <w:lang w:bidi="it-IT"/>
        </w:rPr>
        <w:t>.</w:t>
      </w:r>
    </w:p>
    <w:p w14:paraId="76C84527" w14:textId="504F9FF3" w:rsidR="008E4369" w:rsidRDefault="004552AC" w:rsidP="00E55787">
      <w:pPr>
        <w:pStyle w:val="Default"/>
        <w:spacing w:after="240"/>
        <w:jc w:val="center"/>
        <w:rPr>
          <w:rFonts w:ascii="Segoe UI" w:hAnsi="Segoe UI" w:cs="Segoe UI"/>
          <w:i/>
          <w:iCs/>
          <w:color w:val="000000" w:themeColor="text1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14D287FD" wp14:editId="58353774">
            <wp:simplePos x="0" y="0"/>
            <wp:positionH relativeFrom="margin">
              <wp:posOffset>4272280</wp:posOffset>
            </wp:positionH>
            <wp:positionV relativeFrom="paragraph">
              <wp:posOffset>57150</wp:posOffset>
            </wp:positionV>
            <wp:extent cx="1838325" cy="1790700"/>
            <wp:effectExtent l="0" t="0" r="9525" b="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2" r="15950"/>
                    <a:stretch/>
                  </pic:blipFill>
                  <pic:spPr bwMode="auto">
                    <a:xfrm>
                      <a:off x="0" y="0"/>
                      <a:ext cx="18383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453A">
        <w:rPr>
          <w:rFonts w:ascii="Segoe UI" w:hAnsi="Segoe UI" w:cs="Segoe UI"/>
          <w:i/>
          <w:iCs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717632" behindDoc="0" locked="0" layoutInCell="1" allowOverlap="1" wp14:anchorId="6421BDBF" wp14:editId="0C9D4764">
            <wp:simplePos x="0" y="0"/>
            <wp:positionH relativeFrom="margin">
              <wp:posOffset>2096135</wp:posOffset>
            </wp:positionH>
            <wp:positionV relativeFrom="paragraph">
              <wp:posOffset>57150</wp:posOffset>
            </wp:positionV>
            <wp:extent cx="1956435" cy="1809750"/>
            <wp:effectExtent l="0" t="0" r="5715" b="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6" b="20234"/>
                    <a:stretch/>
                  </pic:blipFill>
                  <pic:spPr bwMode="auto">
                    <a:xfrm>
                      <a:off x="0" y="0"/>
                      <a:ext cx="195643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6FE9006A" wp14:editId="08C89089">
            <wp:simplePos x="0" y="0"/>
            <wp:positionH relativeFrom="margin">
              <wp:posOffset>22860</wp:posOffset>
            </wp:positionH>
            <wp:positionV relativeFrom="paragraph">
              <wp:posOffset>57150</wp:posOffset>
            </wp:positionV>
            <wp:extent cx="1857375" cy="1771650"/>
            <wp:effectExtent l="0" t="0" r="9525" b="0"/>
            <wp:wrapNone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35" b="47160"/>
                    <a:stretch/>
                  </pic:blipFill>
                  <pic:spPr bwMode="auto">
                    <a:xfrm>
                      <a:off x="0" y="0"/>
                      <a:ext cx="18573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8716F3" w14:textId="05001D3F" w:rsidR="00E54B5C" w:rsidRDefault="00E54B5C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36"/>
          <w:szCs w:val="36"/>
          <w:lang w:bidi="it-IT"/>
        </w:rPr>
      </w:pPr>
    </w:p>
    <w:p w14:paraId="2DF41230" w14:textId="076A8C4A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36"/>
          <w:szCs w:val="36"/>
          <w:lang w:bidi="it-IT"/>
        </w:rPr>
      </w:pPr>
    </w:p>
    <w:p w14:paraId="1D94A5FD" w14:textId="6AB089BD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36"/>
          <w:szCs w:val="36"/>
          <w:lang w:bidi="it-IT"/>
        </w:rPr>
      </w:pPr>
    </w:p>
    <w:p w14:paraId="11A105A8" w14:textId="0BD1CC34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0A939859" w14:textId="5B483D50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7D64FBA1" w14:textId="261639F7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3DBA708D" w14:textId="347CB76D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2F95A126" w14:textId="1A53EC66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20A0C45F" w14:textId="529A36A5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012F3262" w14:textId="0AAC964C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1A0E9A09" w14:textId="3D3801A1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28A36215" w14:textId="1EF680AB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71B2ED12" w14:textId="783DBA48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732047FA" w14:textId="38762A59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28435ACC" w14:textId="3AFEFC02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63169F88" w14:textId="75F31732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09CDBD7F" w14:textId="34EB6D01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46C19E39" w14:textId="0CDFC8E7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002AF161" w14:textId="0A7AD734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259EABE1" w14:textId="53348B41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21CF13DF" w14:textId="203A0650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6D10FCA8" w14:textId="3FB9B1D1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51E77145" w14:textId="36F155CF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6375B5B2" w14:textId="35C86327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6390A1D0" w14:textId="3E9C8FD0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174603F1" w14:textId="7412052C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725D53E8" w14:textId="0168CCEB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2C89FA8F" w14:textId="445E19B7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690D57AF" w14:textId="3FE9C0C5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05952A80" w14:textId="468C1750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0767355A" w14:textId="1D7676A5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64B24D37" w14:textId="27491671" w:rsid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5AC7019F" w14:textId="77777777" w:rsidR="0069453A" w:rsidRPr="0069453A" w:rsidRDefault="0069453A" w:rsidP="00E55787">
      <w:pPr>
        <w:spacing w:after="0" w:line="276" w:lineRule="auto"/>
        <w:rPr>
          <w:rFonts w:ascii="Segoe UI" w:hAnsi="Segoe UI" w:cs="Segoe UI"/>
          <w:b/>
          <w:bCs/>
          <w:color w:val="000000" w:themeColor="text1"/>
          <w:sz w:val="2"/>
          <w:szCs w:val="2"/>
          <w:lang w:bidi="it-IT"/>
        </w:rPr>
      </w:pPr>
    </w:p>
    <w:p w14:paraId="115446C0" w14:textId="3528B4C7" w:rsidR="0069453A" w:rsidRDefault="0069453A" w:rsidP="0069453A">
      <w:pPr>
        <w:pStyle w:val="Default"/>
        <w:spacing w:after="240"/>
        <w:jc w:val="center"/>
      </w:pPr>
      <w:r>
        <w:rPr>
          <w:rFonts w:ascii="Segoe UI" w:hAnsi="Segoe UI" w:cs="Segoe UI"/>
          <w:i/>
          <w:iCs/>
          <w:color w:val="000000" w:themeColor="text1"/>
          <w:sz w:val="16"/>
          <w:szCs w:val="16"/>
        </w:rPr>
        <w:t>Figura 4: Presidio di antiribaltamento</w:t>
      </w:r>
      <w:r w:rsidRPr="002239F5">
        <w:rPr>
          <w:rFonts w:ascii="Segoe UI" w:hAnsi="Segoe UI" w:cs="Segoe UI"/>
          <w:i/>
          <w:iCs/>
          <w:color w:val="000000" w:themeColor="text1"/>
          <w:sz w:val="16"/>
          <w:szCs w:val="16"/>
        </w:rPr>
        <w:t>.</w:t>
      </w:r>
      <w:r w:rsidRPr="0069453A">
        <w:t xml:space="preserve"> </w:t>
      </w:r>
    </w:p>
    <w:p w14:paraId="182C39E2" w14:textId="58BD72D6" w:rsidR="00791B71" w:rsidRDefault="00791B71" w:rsidP="00791B71">
      <w:pPr>
        <w:pStyle w:val="Default"/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8"/>
          <w:szCs w:val="28"/>
          <w:lang w:bidi="it-IT"/>
        </w:rPr>
      </w:pPr>
    </w:p>
    <w:p w14:paraId="76EB6D68" w14:textId="77777777" w:rsidR="00791B71" w:rsidRDefault="00791B71" w:rsidP="00791B71">
      <w:pPr>
        <w:pStyle w:val="Default"/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8"/>
          <w:szCs w:val="28"/>
          <w:lang w:bidi="it-IT"/>
        </w:rPr>
      </w:pPr>
    </w:p>
    <w:p w14:paraId="66218C71" w14:textId="4A2A6DA7" w:rsidR="00791B71" w:rsidRDefault="00791B71" w:rsidP="00791B71">
      <w:pPr>
        <w:pStyle w:val="Default"/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8"/>
          <w:szCs w:val="28"/>
          <w:lang w:bidi="it-IT"/>
        </w:rPr>
      </w:pPr>
      <w:r w:rsidRPr="002239F5">
        <w:rPr>
          <w:rFonts w:ascii="Segoe UI" w:hAnsi="Segoe UI" w:cs="Segoe UI"/>
          <w:b/>
          <w:bCs/>
          <w:color w:val="000000" w:themeColor="text1"/>
          <w:sz w:val="28"/>
          <w:szCs w:val="28"/>
          <w:lang w:bidi="it-IT"/>
        </w:rPr>
        <w:t xml:space="preserve">Riferimenti normativi per la progettazione del sistema </w:t>
      </w:r>
      <w:r>
        <w:rPr>
          <w:rFonts w:ascii="Segoe UI" w:hAnsi="Segoe UI" w:cs="Segoe UI"/>
          <w:b/>
          <w:bCs/>
          <w:color w:val="000000" w:themeColor="text1"/>
          <w:sz w:val="28"/>
          <w:szCs w:val="28"/>
          <w:lang w:bidi="it-IT"/>
        </w:rPr>
        <w:t>FRCM</w:t>
      </w:r>
    </w:p>
    <w:p w14:paraId="7289E326" w14:textId="77777777" w:rsidR="00791B71" w:rsidRPr="00007C7F" w:rsidRDefault="00791B71" w:rsidP="00791B71">
      <w:pPr>
        <w:pStyle w:val="Default"/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  <w:lang w:bidi="it-IT"/>
        </w:rPr>
      </w:pPr>
      <w:r w:rsidRPr="00007C7F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La normativa tecnica di riferimento principale è la </w:t>
      </w:r>
      <w:r w:rsidRPr="00007C7F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>CNR DT 215-2018</w:t>
      </w:r>
      <w:r w:rsidRPr="00007C7F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, che è stata recepita come normativa tecnica di comprovata validità, secondo le indicazioni del </w:t>
      </w:r>
      <w:r w:rsidRPr="00007C7F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>Cap. 12</w:t>
      </w:r>
      <w:r w:rsidRPr="00007C7F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delle </w:t>
      </w:r>
      <w:r w:rsidRPr="00007C7F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>NTC18</w:t>
      </w:r>
      <w:r w:rsidRPr="00007C7F">
        <w:rPr>
          <w:rFonts w:ascii="Segoe UI" w:hAnsi="Segoe UI" w:cs="Segoe UI"/>
          <w:color w:val="000000" w:themeColor="text1"/>
          <w:sz w:val="20"/>
          <w:szCs w:val="20"/>
          <w:lang w:bidi="it-IT"/>
        </w:rPr>
        <w:t>.</w:t>
      </w:r>
    </w:p>
    <w:p w14:paraId="75AC17FF" w14:textId="0DD71CA1" w:rsidR="00791B71" w:rsidRDefault="00791B71" w:rsidP="00791B71">
      <w:pPr>
        <w:pStyle w:val="Default"/>
        <w:spacing w:after="240" w:line="276" w:lineRule="auto"/>
        <w:jc w:val="both"/>
        <w:rPr>
          <w:rFonts w:ascii="Segoe UI" w:hAnsi="Segoe UI" w:cs="Segoe UI"/>
          <w:i/>
          <w:iCs/>
          <w:color w:val="000000" w:themeColor="text1"/>
          <w:sz w:val="16"/>
          <w:szCs w:val="16"/>
        </w:rPr>
      </w:pPr>
      <w:r w:rsidRPr="00007C7F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Ulteriori indicazioni, utili alla messa in opera dei rinforzi, sono fornite nelle </w:t>
      </w:r>
      <w:r w:rsidRPr="00007C7F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 xml:space="preserve">Linee Guida </w:t>
      </w:r>
      <w:proofErr w:type="spellStart"/>
      <w:r w:rsidRPr="00007C7F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>ReLuis</w:t>
      </w:r>
      <w:proofErr w:type="spellEnd"/>
      <w:r w:rsidRPr="00007C7F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per riparazione e rafforzamento di elementi strutturali, nodi, tamponature e partizioni.</w:t>
      </w:r>
    </w:p>
    <w:p w14:paraId="07C248E9" w14:textId="4AF198FE" w:rsidR="0015464B" w:rsidRPr="002239F5" w:rsidRDefault="0015464B" w:rsidP="00791B71">
      <w:pPr>
        <w:spacing w:before="240" w:after="0" w:line="276" w:lineRule="auto"/>
        <w:rPr>
          <w:rFonts w:ascii="Segoe UI" w:hAnsi="Segoe UI" w:cs="Segoe UI"/>
          <w:color w:val="000000" w:themeColor="text1"/>
          <w:sz w:val="24"/>
          <w:szCs w:val="24"/>
        </w:rPr>
      </w:pPr>
      <w:r w:rsidRPr="002239F5">
        <w:rPr>
          <w:rFonts w:ascii="Segoe UI" w:hAnsi="Segoe UI" w:cs="Segoe UI"/>
          <w:b/>
          <w:bCs/>
          <w:color w:val="000000" w:themeColor="text1"/>
          <w:sz w:val="36"/>
          <w:szCs w:val="36"/>
          <w:lang w:bidi="it-IT"/>
        </w:rPr>
        <w:t xml:space="preserve">LINEA </w:t>
      </w:r>
      <w:r w:rsidRPr="002239F5">
        <w:rPr>
          <w:rFonts w:ascii="Segoe UI" w:hAnsi="Segoe UI" w:cs="Segoe UI"/>
          <w:b/>
          <w:bCs/>
          <w:color w:val="FF0000"/>
          <w:sz w:val="36"/>
          <w:szCs w:val="36"/>
          <w:lang w:bidi="it-IT"/>
        </w:rPr>
        <w:t xml:space="preserve">CRM </w:t>
      </w:r>
      <w:r w:rsidRPr="002239F5">
        <w:rPr>
          <w:rFonts w:ascii="Segoe UI" w:hAnsi="Segoe UI" w:cs="Segoe UI"/>
          <w:b/>
          <w:bCs/>
          <w:color w:val="000000" w:themeColor="text1"/>
          <w:sz w:val="36"/>
          <w:szCs w:val="36"/>
          <w:lang w:bidi="it-IT"/>
        </w:rPr>
        <w:t>SYSTEM</w:t>
      </w:r>
      <w:r w:rsidRPr="002239F5">
        <w:rPr>
          <w:rFonts w:ascii="Segoe UI" w:hAnsi="Segoe UI" w:cs="Segoe UI"/>
          <w:b/>
          <w:bCs/>
          <w:color w:val="000000" w:themeColor="text1"/>
          <w:sz w:val="36"/>
          <w:szCs w:val="36"/>
          <w:vertAlign w:val="superscript"/>
          <w:lang w:bidi="it-IT"/>
        </w:rPr>
        <w:sym w:font="Symbol" w:char="F0D2"/>
      </w:r>
    </w:p>
    <w:p w14:paraId="4373B842" w14:textId="77777777" w:rsidR="0015464B" w:rsidRPr="002239F5" w:rsidRDefault="0015464B" w:rsidP="00E55787">
      <w:pPr>
        <w:spacing w:line="276" w:lineRule="auto"/>
        <w:rPr>
          <w:rFonts w:ascii="Segoe UI" w:hAnsi="Segoe UI" w:cs="Segoe UI"/>
          <w:b/>
          <w:color w:val="000000" w:themeColor="text1"/>
          <w:sz w:val="16"/>
        </w:rPr>
      </w:pPr>
      <w:r w:rsidRPr="002239F5">
        <w:rPr>
          <w:rFonts w:ascii="Segoe UI" w:hAnsi="Segoe UI" w:cs="Segoe UI"/>
          <w:b/>
          <w:color w:val="000000" w:themeColor="text1"/>
          <w:sz w:val="16"/>
        </w:rPr>
        <w:t>Sistemi di rinforzo strutturale per murature e calcestruzzo con reti preformate in GFRP (CRM).</w:t>
      </w:r>
    </w:p>
    <w:p w14:paraId="003E7872" w14:textId="611E6C6E" w:rsidR="0015464B" w:rsidRPr="002239F5" w:rsidRDefault="0015464B" w:rsidP="00E55787">
      <w:pPr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0"/>
          <w:szCs w:val="20"/>
        </w:rPr>
      </w:pPr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Il rinforzo con </w:t>
      </w:r>
      <w:hyperlink r:id="rId32" w:history="1">
        <w:r w:rsidRPr="00007C7F">
          <w:rPr>
            <w:rStyle w:val="Riferimentodelicato"/>
            <w:rFonts w:ascii="Segoe UI" w:hAnsi="Segoe UI" w:cs="Segoe UI"/>
            <w:color w:val="FF0000"/>
            <w:sz w:val="20"/>
            <w:szCs w:val="20"/>
          </w:rPr>
          <w:t>CRM System</w:t>
        </w:r>
      </w:hyperlink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 prevede sempre la realizzazione di un rinforzo a trazione con la tecnica dell’intonaco armato, ma si distinguono dai sistemi FRCM per </w:t>
      </w:r>
      <w:r w:rsidRPr="002239F5">
        <w:rPr>
          <w:rFonts w:ascii="Segoe UI" w:hAnsi="Segoe UI" w:cs="Segoe UI"/>
          <w:b/>
          <w:bCs/>
          <w:color w:val="000000" w:themeColor="text1"/>
          <w:sz w:val="20"/>
          <w:szCs w:val="20"/>
        </w:rPr>
        <w:t>l’impiego di reti rigide già preformate con fibre di vetro alcali resistenti e malte strutturali.</w:t>
      </w:r>
    </w:p>
    <w:p w14:paraId="5EB8B9D9" w14:textId="0D0401AD" w:rsidR="000B1218" w:rsidRPr="002239F5" w:rsidRDefault="000B1218" w:rsidP="000B1218">
      <w:pPr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2239F5">
        <w:rPr>
          <w:rFonts w:ascii="Segoe UI" w:hAnsi="Segoe UI" w:cs="Segoe UI"/>
          <w:noProof/>
          <w:color w:val="000000" w:themeColor="text1"/>
        </w:rPr>
        <w:drawing>
          <wp:anchor distT="0" distB="0" distL="114300" distR="114300" simplePos="0" relativeHeight="251689984" behindDoc="0" locked="0" layoutInCell="1" allowOverlap="1" wp14:anchorId="69EF6F98" wp14:editId="50C7E6EF">
            <wp:simplePos x="0" y="0"/>
            <wp:positionH relativeFrom="column">
              <wp:posOffset>2346960</wp:posOffset>
            </wp:positionH>
            <wp:positionV relativeFrom="paragraph">
              <wp:posOffset>5080</wp:posOffset>
            </wp:positionV>
            <wp:extent cx="3455035" cy="2705100"/>
            <wp:effectExtent l="0" t="0" r="0" b="0"/>
            <wp:wrapNone/>
            <wp:docPr id="142" name="Immagin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21"/>
                    <a:stretch/>
                  </pic:blipFill>
                  <pic:spPr bwMode="auto">
                    <a:xfrm>
                      <a:off x="0" y="0"/>
                      <a:ext cx="345503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9F5">
        <w:rPr>
          <w:rFonts w:ascii="Segoe UI" w:hAnsi="Segoe UI" w:cs="Segoe UI"/>
          <w:b/>
          <w:bCs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7936" behindDoc="0" locked="0" layoutInCell="1" allowOverlap="1" wp14:anchorId="41071EB4" wp14:editId="7DB2D5FB">
            <wp:simplePos x="0" y="0"/>
            <wp:positionH relativeFrom="margin">
              <wp:posOffset>304800</wp:posOffset>
            </wp:positionH>
            <wp:positionV relativeFrom="paragraph">
              <wp:posOffset>-635</wp:posOffset>
            </wp:positionV>
            <wp:extent cx="1933575" cy="2740660"/>
            <wp:effectExtent l="0" t="0" r="9525" b="2540"/>
            <wp:wrapNone/>
            <wp:docPr id="141" name="Immagin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9" b="3637"/>
                    <a:stretch/>
                  </pic:blipFill>
                  <pic:spPr bwMode="auto">
                    <a:xfrm>
                      <a:off x="0" y="0"/>
                      <a:ext cx="1933575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1D329" w14:textId="5247B96C" w:rsidR="000B1218" w:rsidRPr="002239F5" w:rsidRDefault="000B1218" w:rsidP="000B1218">
      <w:pPr>
        <w:tabs>
          <w:tab w:val="left" w:pos="1092"/>
        </w:tabs>
        <w:rPr>
          <w:rFonts w:ascii="Segoe UI" w:eastAsia="Times New Roman" w:hAnsi="Segoe UI" w:cs="Segoe UI"/>
          <w:color w:val="000000" w:themeColor="text1"/>
          <w:sz w:val="36"/>
          <w:szCs w:val="36"/>
          <w:lang w:eastAsia="it-IT"/>
        </w:rPr>
      </w:pPr>
    </w:p>
    <w:p w14:paraId="11F0662E" w14:textId="77777777" w:rsidR="000B1218" w:rsidRPr="002239F5" w:rsidRDefault="000B1218">
      <w:pPr>
        <w:rPr>
          <w:rFonts w:ascii="Segoe UI" w:eastAsia="Times New Roman" w:hAnsi="Segoe UI" w:cs="Segoe UI"/>
          <w:color w:val="000000" w:themeColor="text1"/>
          <w:sz w:val="36"/>
          <w:szCs w:val="36"/>
          <w:lang w:eastAsia="it-IT"/>
        </w:rPr>
      </w:pPr>
    </w:p>
    <w:p w14:paraId="05BC0682" w14:textId="77777777" w:rsidR="000B1218" w:rsidRPr="002239F5" w:rsidRDefault="000B1218">
      <w:pPr>
        <w:rPr>
          <w:rFonts w:ascii="Segoe UI" w:eastAsia="Times New Roman" w:hAnsi="Segoe UI" w:cs="Segoe UI"/>
          <w:color w:val="000000" w:themeColor="text1"/>
          <w:sz w:val="36"/>
          <w:szCs w:val="36"/>
          <w:lang w:eastAsia="it-IT"/>
        </w:rPr>
      </w:pPr>
    </w:p>
    <w:p w14:paraId="08C3AB2B" w14:textId="77777777" w:rsidR="000B1218" w:rsidRPr="002239F5" w:rsidRDefault="000B1218">
      <w:pPr>
        <w:rPr>
          <w:rFonts w:ascii="Segoe UI" w:eastAsia="Times New Roman" w:hAnsi="Segoe UI" w:cs="Segoe UI"/>
          <w:color w:val="000000" w:themeColor="text1"/>
          <w:sz w:val="36"/>
          <w:szCs w:val="36"/>
          <w:lang w:eastAsia="it-IT"/>
        </w:rPr>
      </w:pPr>
    </w:p>
    <w:p w14:paraId="34FE7DC5" w14:textId="77777777" w:rsidR="000B1218" w:rsidRPr="002239F5" w:rsidRDefault="000B1218">
      <w:pPr>
        <w:rPr>
          <w:rFonts w:ascii="Segoe UI" w:eastAsia="Times New Roman" w:hAnsi="Segoe UI" w:cs="Segoe UI"/>
          <w:color w:val="000000" w:themeColor="text1"/>
          <w:sz w:val="36"/>
          <w:szCs w:val="36"/>
          <w:lang w:eastAsia="it-IT"/>
        </w:rPr>
      </w:pPr>
    </w:p>
    <w:p w14:paraId="05C8030B" w14:textId="77777777" w:rsidR="000B1218" w:rsidRPr="002239F5" w:rsidRDefault="000B1218">
      <w:pPr>
        <w:rPr>
          <w:rFonts w:ascii="Segoe UI" w:eastAsia="Times New Roman" w:hAnsi="Segoe UI" w:cs="Segoe UI"/>
          <w:color w:val="000000" w:themeColor="text1"/>
          <w:sz w:val="36"/>
          <w:szCs w:val="36"/>
          <w:lang w:eastAsia="it-IT"/>
        </w:rPr>
      </w:pPr>
    </w:p>
    <w:p w14:paraId="3AEC7A07" w14:textId="1FEF7FC2" w:rsidR="00007C7F" w:rsidRDefault="000B1218" w:rsidP="00007C7F">
      <w:pPr>
        <w:pStyle w:val="Default"/>
        <w:spacing w:after="240"/>
        <w:jc w:val="center"/>
        <w:rPr>
          <w:rFonts w:ascii="Segoe UI" w:hAnsi="Segoe UI" w:cs="Segoe UI"/>
          <w:i/>
          <w:iCs/>
          <w:color w:val="000000" w:themeColor="text1"/>
          <w:sz w:val="16"/>
          <w:szCs w:val="16"/>
        </w:rPr>
      </w:pPr>
      <w:r w:rsidRPr="002239F5">
        <w:rPr>
          <w:rFonts w:ascii="Segoe UI" w:hAnsi="Segoe UI" w:cs="Segoe UI"/>
          <w:i/>
          <w:iCs/>
          <w:color w:val="000000" w:themeColor="text1"/>
          <w:sz w:val="16"/>
          <w:szCs w:val="16"/>
        </w:rPr>
        <w:t>Rinforzi strutturali con sistema CRM.</w:t>
      </w:r>
    </w:p>
    <w:p w14:paraId="55DED6F8" w14:textId="71D918AD" w:rsidR="00007C7F" w:rsidRDefault="00007C7F" w:rsidP="00007C7F">
      <w:pPr>
        <w:pStyle w:val="Default"/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8"/>
          <w:szCs w:val="28"/>
          <w:lang w:bidi="it-IT"/>
        </w:rPr>
      </w:pPr>
      <w:r w:rsidRPr="002239F5">
        <w:rPr>
          <w:rFonts w:ascii="Segoe UI" w:hAnsi="Segoe UI" w:cs="Segoe UI"/>
          <w:b/>
          <w:bCs/>
          <w:color w:val="000000" w:themeColor="text1"/>
          <w:sz w:val="28"/>
          <w:szCs w:val="28"/>
          <w:lang w:bidi="it-IT"/>
        </w:rPr>
        <w:t xml:space="preserve">Riferimenti normativi per la progettazione del sistema </w:t>
      </w:r>
      <w:r w:rsidR="00B34F20">
        <w:rPr>
          <w:rFonts w:ascii="Segoe UI" w:hAnsi="Segoe UI" w:cs="Segoe UI"/>
          <w:b/>
          <w:bCs/>
          <w:color w:val="000000" w:themeColor="text1"/>
          <w:sz w:val="28"/>
          <w:szCs w:val="28"/>
          <w:lang w:bidi="it-IT"/>
        </w:rPr>
        <w:t>CRM</w:t>
      </w:r>
    </w:p>
    <w:p w14:paraId="60E9CF0B" w14:textId="77777777" w:rsidR="00007C7F" w:rsidRPr="00007C7F" w:rsidRDefault="00007C7F" w:rsidP="00007C7F">
      <w:pPr>
        <w:pStyle w:val="Default"/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10"/>
          <w:szCs w:val="10"/>
          <w:lang w:bidi="it-IT"/>
        </w:rPr>
      </w:pPr>
    </w:p>
    <w:p w14:paraId="27DBEB33" w14:textId="77777777" w:rsidR="00007C7F" w:rsidRPr="00007C7F" w:rsidRDefault="00007C7F" w:rsidP="00007C7F">
      <w:pPr>
        <w:pStyle w:val="Default"/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  <w:lang w:bidi="it-IT"/>
        </w:rPr>
      </w:pPr>
      <w:r w:rsidRPr="00007C7F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La normativa tecnica di riferimento principale è la </w:t>
      </w:r>
      <w:r w:rsidRPr="00007C7F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>NTC18</w:t>
      </w:r>
      <w:r w:rsidRPr="00007C7F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, che al </w:t>
      </w:r>
      <w:r w:rsidRPr="00007C7F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>Cap. 8</w:t>
      </w:r>
      <w:r w:rsidRPr="00007C7F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prevede specificatamente l’impiego di intonaci armati per il rinforzo delle murature esistenti. Inoltre, secondo le indicazioni del </w:t>
      </w:r>
      <w:r w:rsidRPr="00007C7F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>Cap. 12</w:t>
      </w:r>
      <w:r w:rsidRPr="00007C7F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delle </w:t>
      </w:r>
      <w:r w:rsidRPr="00007C7F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>NTC18</w:t>
      </w:r>
      <w:r w:rsidRPr="00007C7F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, si può sempre fare riferimento a normative tecniche di comprovata validità per una trattazione più esaustiva, tra cui la </w:t>
      </w:r>
      <w:r w:rsidRPr="00007C7F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>CNR-DT 203/2006</w:t>
      </w:r>
      <w:r w:rsidRPr="00007C7F">
        <w:rPr>
          <w:rFonts w:ascii="Segoe UI" w:hAnsi="Segoe UI" w:cs="Segoe UI"/>
          <w:color w:val="000000" w:themeColor="text1"/>
          <w:sz w:val="20"/>
          <w:szCs w:val="20"/>
          <w:lang w:bidi="it-IT"/>
        </w:rPr>
        <w:t>.</w:t>
      </w:r>
    </w:p>
    <w:p w14:paraId="7D6526FE" w14:textId="77777777" w:rsidR="00007C7F" w:rsidRDefault="00007C7F" w:rsidP="00007C7F">
      <w:pPr>
        <w:pStyle w:val="Default"/>
        <w:spacing w:after="240"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  <w:lang w:bidi="it-IT"/>
        </w:rPr>
      </w:pPr>
      <w:r w:rsidRPr="00007C7F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Ulteriori indicazioni, utili alla messa in opera dei rinforzi, sono fornite nelle </w:t>
      </w:r>
      <w:r w:rsidRPr="00007C7F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 xml:space="preserve">Linee Guida </w:t>
      </w:r>
      <w:proofErr w:type="spellStart"/>
      <w:r w:rsidRPr="00007C7F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>ReLuis</w:t>
      </w:r>
      <w:proofErr w:type="spellEnd"/>
      <w:r w:rsidRPr="00007C7F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per riparazione e rafforzamento di elementi strutturali, nodi, tamponature e partizioni.</w:t>
      </w:r>
    </w:p>
    <w:p w14:paraId="241C6102" w14:textId="77777777" w:rsidR="00E55787" w:rsidRPr="002239F5" w:rsidRDefault="00E55787" w:rsidP="001333AE">
      <w:pPr>
        <w:spacing w:after="0" w:line="276" w:lineRule="auto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2239F5">
        <w:rPr>
          <w:rFonts w:ascii="Segoe UI" w:hAnsi="Segoe UI" w:cs="Segoe UI"/>
          <w:b/>
          <w:bCs/>
          <w:color w:val="000000" w:themeColor="text1"/>
          <w:sz w:val="36"/>
          <w:szCs w:val="36"/>
          <w:lang w:bidi="it-IT"/>
        </w:rPr>
        <w:t>ISOLAMENTO SISMICO ALLA BASE</w:t>
      </w:r>
    </w:p>
    <w:p w14:paraId="3937D162" w14:textId="35367F92" w:rsidR="000B1218" w:rsidRPr="002239F5" w:rsidRDefault="000B1218" w:rsidP="001333AE">
      <w:pPr>
        <w:spacing w:line="276" w:lineRule="auto"/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2239F5">
        <w:rPr>
          <w:rFonts w:ascii="Segoe UI" w:hAnsi="Segoe UI" w:cs="Segoe UI"/>
          <w:b/>
          <w:color w:val="000000" w:themeColor="text1"/>
          <w:sz w:val="16"/>
          <w:szCs w:val="16"/>
        </w:rPr>
        <w:t xml:space="preserve">Dispositivi per l’isolamento sismico: </w:t>
      </w:r>
      <w:proofErr w:type="spellStart"/>
      <w:r w:rsidRPr="002239F5">
        <w:rPr>
          <w:rFonts w:ascii="Segoe UI" w:hAnsi="Segoe UI" w:cs="Segoe UI"/>
          <w:b/>
          <w:color w:val="000000" w:themeColor="text1"/>
          <w:sz w:val="16"/>
          <w:szCs w:val="16"/>
        </w:rPr>
        <w:t>friction</w:t>
      </w:r>
      <w:proofErr w:type="spellEnd"/>
      <w:r w:rsidRPr="002239F5">
        <w:rPr>
          <w:rFonts w:ascii="Segoe UI" w:hAnsi="Segoe UI" w:cs="Segoe UI"/>
          <w:b/>
          <w:color w:val="000000" w:themeColor="text1"/>
          <w:sz w:val="16"/>
          <w:szCs w:val="16"/>
        </w:rPr>
        <w:t xml:space="preserve"> </w:t>
      </w:r>
      <w:proofErr w:type="spellStart"/>
      <w:r w:rsidRPr="002239F5">
        <w:rPr>
          <w:rFonts w:ascii="Segoe UI" w:hAnsi="Segoe UI" w:cs="Segoe UI"/>
          <w:b/>
          <w:color w:val="000000" w:themeColor="text1"/>
          <w:sz w:val="16"/>
          <w:szCs w:val="16"/>
        </w:rPr>
        <w:t>pendulum</w:t>
      </w:r>
      <w:proofErr w:type="spellEnd"/>
      <w:r w:rsidRPr="002239F5">
        <w:rPr>
          <w:rFonts w:ascii="Segoe UI" w:hAnsi="Segoe UI" w:cs="Segoe UI"/>
          <w:b/>
          <w:color w:val="000000" w:themeColor="text1"/>
          <w:sz w:val="16"/>
          <w:szCs w:val="16"/>
        </w:rPr>
        <w:t xml:space="preserve"> a singola e doppia superficie di scorrimento</w:t>
      </w:r>
    </w:p>
    <w:p w14:paraId="2D687EFC" w14:textId="736C4F90" w:rsidR="000B1218" w:rsidRPr="002239F5" w:rsidRDefault="000B1218" w:rsidP="001333AE">
      <w:pPr>
        <w:spacing w:after="0"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bookmarkStart w:id="0" w:name="ISOLAMENTO"/>
      <w:r w:rsidRPr="002239F5">
        <w:rPr>
          <w:rFonts w:ascii="Segoe UI" w:hAnsi="Segoe UI" w:cs="Segoe UI"/>
          <w:color w:val="000000" w:themeColor="text1"/>
          <w:sz w:val="20"/>
          <w:szCs w:val="20"/>
        </w:rPr>
        <w:t>La</w:t>
      </w:r>
      <w:bookmarkEnd w:id="0"/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 protezione sismica delle strutture, nuove ed esistenti, civili, industriali e infrastrutturali a mezzo di dispositivi meccanici di </w:t>
      </w:r>
      <w:hyperlink r:id="rId35" w:history="1">
        <w:r w:rsidRPr="00440795">
          <w:rPr>
            <w:rStyle w:val="Riferimentodelicato"/>
            <w:rFonts w:ascii="Segoe UI" w:hAnsi="Segoe UI" w:cs="Segoe UI"/>
            <w:color w:val="FF0000"/>
            <w:sz w:val="20"/>
            <w:szCs w:val="20"/>
          </w:rPr>
          <w:t>isolamento alla base</w:t>
        </w:r>
      </w:hyperlink>
      <w:r w:rsidRPr="00440795">
        <w:rPr>
          <w:rFonts w:ascii="Segoe UI" w:hAnsi="Segoe UI" w:cs="Segoe UI"/>
          <w:color w:val="FF0000"/>
          <w:sz w:val="20"/>
          <w:szCs w:val="20"/>
        </w:rPr>
        <w:t>,</w:t>
      </w:r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 rappresenta un’importante tecnica dell’ingegneria strutturale allo scopo di minimizzare i danni alle costruzioni e di salvare vite in caso di terremoti di elevata intensità.</w:t>
      </w:r>
    </w:p>
    <w:p w14:paraId="1CDC4FFB" w14:textId="2EC8B66B" w:rsidR="000B1218" w:rsidRPr="002239F5" w:rsidRDefault="000B1218" w:rsidP="001333AE">
      <w:pPr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</w:rPr>
      </w:pPr>
      <w:r w:rsidRPr="002239F5">
        <w:rPr>
          <w:rFonts w:ascii="Segoe UI" w:hAnsi="Segoe UI" w:cs="Segoe UI"/>
          <w:color w:val="000000" w:themeColor="text1"/>
          <w:sz w:val="20"/>
          <w:szCs w:val="20"/>
        </w:rPr>
        <w:lastRenderedPageBreak/>
        <w:t xml:space="preserve">Per </w:t>
      </w:r>
      <w:r w:rsidRPr="002239F5">
        <w:rPr>
          <w:rFonts w:ascii="Segoe UI" w:hAnsi="Segoe UI" w:cs="Segoe UI"/>
          <w:b/>
          <w:bCs/>
          <w:color w:val="000000" w:themeColor="text1"/>
          <w:sz w:val="20"/>
          <w:szCs w:val="20"/>
        </w:rPr>
        <w:t>adeguare sismicamente le nuove strutture, ma anche le esistenti, possono oggi essere adottate moderne tecnologie antisismiche</w:t>
      </w:r>
      <w:r w:rsidRPr="002239F5">
        <w:rPr>
          <w:rFonts w:ascii="Segoe UI" w:hAnsi="Segoe UI" w:cs="Segoe UI"/>
          <w:color w:val="000000" w:themeColor="text1"/>
          <w:sz w:val="20"/>
          <w:szCs w:val="20"/>
        </w:rPr>
        <w:t>, che si basano sulla drastica riduzione delle forze sismiche agenti sulla struttura, piuttosto che affidarsi alla sua capacità, garantendo un grado di sicurezza non perseguibile con tecniche tradizionali. Ad oggi</w:t>
      </w:r>
      <w:r w:rsidRPr="002239F5">
        <w:rPr>
          <w:rFonts w:ascii="Segoe UI" w:hAnsi="Segoe UI" w:cs="Segoe UI"/>
          <w:b/>
          <w:bCs/>
          <w:color w:val="000000" w:themeColor="text1"/>
          <w:sz w:val="20"/>
          <w:szCs w:val="20"/>
        </w:rPr>
        <w:t>,</w:t>
      </w:r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 una delle tecnologie più mature ed affidabili è senz’altro</w:t>
      </w:r>
      <w:r w:rsidRPr="002239F5">
        <w:rPr>
          <w:rFonts w:ascii="Segoe UI" w:hAnsi="Segoe UI" w:cs="Segoe UI"/>
          <w:b/>
          <w:bCs/>
          <w:color w:val="000000" w:themeColor="text1"/>
          <w:sz w:val="20"/>
          <w:szCs w:val="20"/>
        </w:rPr>
        <w:t xml:space="preserve"> </w:t>
      </w:r>
      <w:r w:rsidRPr="002239F5">
        <w:rPr>
          <w:rFonts w:ascii="Segoe UI" w:hAnsi="Segoe UI" w:cs="Segoe UI"/>
          <w:color w:val="000000" w:themeColor="text1"/>
          <w:sz w:val="20"/>
          <w:szCs w:val="20"/>
        </w:rPr>
        <w:t>l’</w:t>
      </w:r>
      <w:r w:rsidRPr="002239F5">
        <w:rPr>
          <w:rFonts w:ascii="Segoe UI" w:hAnsi="Segoe UI" w:cs="Segoe UI"/>
          <w:b/>
          <w:bCs/>
          <w:color w:val="000000" w:themeColor="text1"/>
          <w:sz w:val="20"/>
          <w:szCs w:val="20"/>
        </w:rPr>
        <w:t>isolamento sismico a mezzo di isolatori a semplice e doppia superficie curva di scorrimento</w:t>
      </w:r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 (</w:t>
      </w:r>
      <w:proofErr w:type="spellStart"/>
      <w:r w:rsidRPr="002239F5">
        <w:rPr>
          <w:rFonts w:ascii="Segoe UI" w:hAnsi="Segoe UI" w:cs="Segoe UI"/>
          <w:color w:val="000000" w:themeColor="text1"/>
          <w:sz w:val="20"/>
          <w:szCs w:val="20"/>
        </w:rPr>
        <w:t>friction</w:t>
      </w:r>
      <w:proofErr w:type="spellEnd"/>
      <w:r w:rsidRPr="002239F5">
        <w:rPr>
          <w:rFonts w:ascii="Segoe UI" w:hAnsi="Segoe UI" w:cs="Segoe UI"/>
          <w:color w:val="000000" w:themeColor="text1"/>
          <w:sz w:val="20"/>
          <w:szCs w:val="20"/>
        </w:rPr>
        <w:t xml:space="preserve"> </w:t>
      </w:r>
      <w:proofErr w:type="spellStart"/>
      <w:r w:rsidRPr="002239F5">
        <w:rPr>
          <w:rFonts w:ascii="Segoe UI" w:hAnsi="Segoe UI" w:cs="Segoe UI"/>
          <w:color w:val="000000" w:themeColor="text1"/>
          <w:sz w:val="20"/>
          <w:szCs w:val="20"/>
        </w:rPr>
        <w:t>pendulum</w:t>
      </w:r>
      <w:proofErr w:type="spellEnd"/>
      <w:r w:rsidRPr="002239F5">
        <w:rPr>
          <w:rFonts w:ascii="Segoe UI" w:hAnsi="Segoe UI" w:cs="Segoe UI"/>
          <w:color w:val="000000" w:themeColor="text1"/>
          <w:sz w:val="20"/>
          <w:szCs w:val="20"/>
        </w:rPr>
        <w:t>).</w:t>
      </w:r>
    </w:p>
    <w:p w14:paraId="4AF52022" w14:textId="289FE3B8" w:rsidR="000B1218" w:rsidRPr="002239F5" w:rsidRDefault="00440795" w:rsidP="000B1218">
      <w:pPr>
        <w:tabs>
          <w:tab w:val="left" w:pos="1092"/>
        </w:tabs>
        <w:rPr>
          <w:rFonts w:ascii="Segoe UI" w:eastAsia="Times New Roman" w:hAnsi="Segoe UI" w:cs="Segoe UI"/>
          <w:color w:val="000000" w:themeColor="text1"/>
          <w:sz w:val="36"/>
          <w:szCs w:val="36"/>
          <w:lang w:eastAsia="it-IT"/>
        </w:rPr>
      </w:pPr>
      <w:r w:rsidRPr="002239F5">
        <w:rPr>
          <w:rFonts w:ascii="Segoe UI" w:hAnsi="Segoe UI" w:cs="Segoe UI"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0B202366" wp14:editId="338FC2D5">
            <wp:simplePos x="0" y="0"/>
            <wp:positionH relativeFrom="margin">
              <wp:posOffset>233680</wp:posOffset>
            </wp:positionH>
            <wp:positionV relativeFrom="paragraph">
              <wp:posOffset>15240</wp:posOffset>
            </wp:positionV>
            <wp:extent cx="2658110" cy="1670685"/>
            <wp:effectExtent l="0" t="0" r="8890" b="5715"/>
            <wp:wrapNone/>
            <wp:docPr id="128" name="Immagin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0" b="6551"/>
                    <a:stretch/>
                  </pic:blipFill>
                  <pic:spPr bwMode="auto">
                    <a:xfrm>
                      <a:off x="0" y="0"/>
                      <a:ext cx="265811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5158">
        <w:rPr>
          <w:rFonts w:ascii="Segoe UI" w:hAnsi="Segoe UI" w:cs="Segoe UI"/>
          <w:noProof/>
        </w:rPr>
        <w:drawing>
          <wp:anchor distT="0" distB="0" distL="114300" distR="114300" simplePos="0" relativeHeight="251701248" behindDoc="0" locked="0" layoutInCell="1" allowOverlap="1" wp14:anchorId="07211BC3" wp14:editId="3CA57BEB">
            <wp:simplePos x="0" y="0"/>
            <wp:positionH relativeFrom="margin">
              <wp:posOffset>3008807</wp:posOffset>
            </wp:positionH>
            <wp:positionV relativeFrom="paragraph">
              <wp:posOffset>19050</wp:posOffset>
            </wp:positionV>
            <wp:extent cx="2956560" cy="1662430"/>
            <wp:effectExtent l="0" t="0" r="0" b="0"/>
            <wp:wrapNone/>
            <wp:docPr id="4115" name="Immagine 4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72F40" w14:textId="7E418CE5" w:rsidR="000B1218" w:rsidRPr="002239F5" w:rsidRDefault="000B1218" w:rsidP="000B1218">
      <w:pPr>
        <w:tabs>
          <w:tab w:val="left" w:pos="1092"/>
        </w:tabs>
        <w:rPr>
          <w:rFonts w:ascii="Segoe UI" w:eastAsia="Times New Roman" w:hAnsi="Segoe UI" w:cs="Segoe UI"/>
          <w:color w:val="000000" w:themeColor="text1"/>
          <w:sz w:val="36"/>
          <w:szCs w:val="36"/>
          <w:lang w:eastAsia="it-IT"/>
        </w:rPr>
      </w:pPr>
    </w:p>
    <w:p w14:paraId="33C72334" w14:textId="1988E863" w:rsidR="000B1218" w:rsidRPr="002239F5" w:rsidRDefault="000B1218" w:rsidP="000B1218">
      <w:pPr>
        <w:tabs>
          <w:tab w:val="left" w:pos="1092"/>
        </w:tabs>
        <w:rPr>
          <w:rFonts w:ascii="Segoe UI" w:eastAsia="Times New Roman" w:hAnsi="Segoe UI" w:cs="Segoe UI"/>
          <w:color w:val="000000" w:themeColor="text1"/>
          <w:sz w:val="36"/>
          <w:szCs w:val="36"/>
          <w:lang w:eastAsia="it-IT"/>
        </w:rPr>
      </w:pPr>
    </w:p>
    <w:p w14:paraId="5E33A6EA" w14:textId="7E974761" w:rsidR="000B1218" w:rsidRPr="002239F5" w:rsidRDefault="000B1218" w:rsidP="000B1218">
      <w:pPr>
        <w:tabs>
          <w:tab w:val="left" w:pos="1092"/>
        </w:tabs>
        <w:rPr>
          <w:rFonts w:ascii="Segoe UI" w:eastAsia="Times New Roman" w:hAnsi="Segoe UI" w:cs="Segoe UI"/>
          <w:color w:val="000000" w:themeColor="text1"/>
          <w:sz w:val="36"/>
          <w:szCs w:val="36"/>
          <w:lang w:eastAsia="it-IT"/>
        </w:rPr>
      </w:pPr>
    </w:p>
    <w:p w14:paraId="7A3AA72C" w14:textId="773AD6DC" w:rsidR="000B1218" w:rsidRDefault="000B1218" w:rsidP="000B1218">
      <w:pPr>
        <w:tabs>
          <w:tab w:val="left" w:pos="1092"/>
        </w:tabs>
        <w:jc w:val="center"/>
        <w:rPr>
          <w:rFonts w:ascii="Segoe UI" w:hAnsi="Segoe UI" w:cs="Segoe UI"/>
          <w:i/>
          <w:iCs/>
          <w:color w:val="000000" w:themeColor="text1"/>
          <w:sz w:val="16"/>
          <w:szCs w:val="16"/>
        </w:rPr>
      </w:pPr>
      <w:r w:rsidRPr="002239F5">
        <w:rPr>
          <w:rFonts w:ascii="Segoe UI" w:hAnsi="Segoe UI" w:cs="Segoe UI"/>
          <w:i/>
          <w:iCs/>
          <w:color w:val="000000" w:themeColor="text1"/>
          <w:sz w:val="16"/>
          <w:szCs w:val="16"/>
        </w:rPr>
        <w:t xml:space="preserve">Isolatori a singola e doppia superficie di scorrimento </w:t>
      </w:r>
      <w:proofErr w:type="spellStart"/>
      <w:r w:rsidRPr="002239F5">
        <w:rPr>
          <w:rFonts w:ascii="Segoe UI" w:hAnsi="Segoe UI" w:cs="Segoe UI"/>
          <w:i/>
          <w:iCs/>
          <w:color w:val="000000" w:themeColor="text1"/>
          <w:sz w:val="16"/>
          <w:szCs w:val="16"/>
        </w:rPr>
        <w:t>Hislide</w:t>
      </w:r>
      <w:proofErr w:type="spellEnd"/>
      <w:r w:rsidRPr="002239F5">
        <w:rPr>
          <w:rFonts w:ascii="Segoe UI" w:hAnsi="Segoe UI" w:cs="Segoe UI"/>
          <w:i/>
          <w:iCs/>
          <w:color w:val="000000" w:themeColor="text1"/>
          <w:sz w:val="16"/>
          <w:szCs w:val="16"/>
        </w:rPr>
        <w:t xml:space="preserve"> HP1 – HP2.</w:t>
      </w:r>
    </w:p>
    <w:p w14:paraId="025AB71B" w14:textId="52D8AECC" w:rsidR="00B34F20" w:rsidRDefault="0010656A" w:rsidP="00B34F20">
      <w:pPr>
        <w:pStyle w:val="Default"/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8"/>
          <w:szCs w:val="28"/>
          <w:lang w:bidi="it-IT"/>
        </w:rPr>
      </w:pPr>
      <w:r>
        <w:rPr>
          <w:rFonts w:ascii="Segoe UI" w:hAnsi="Segoe UI" w:cs="Segoe UI"/>
          <w:b/>
          <w:bCs/>
          <w:color w:val="000000" w:themeColor="text1"/>
          <w:sz w:val="28"/>
          <w:szCs w:val="28"/>
          <w:lang w:bidi="it-IT"/>
        </w:rPr>
        <w:t>Normativa di riferimento</w:t>
      </w:r>
      <w:r w:rsidR="00B34F20" w:rsidRPr="002239F5">
        <w:rPr>
          <w:rFonts w:ascii="Segoe UI" w:hAnsi="Segoe UI" w:cs="Segoe UI"/>
          <w:b/>
          <w:bCs/>
          <w:color w:val="000000" w:themeColor="text1"/>
          <w:sz w:val="28"/>
          <w:szCs w:val="28"/>
          <w:lang w:bidi="it-IT"/>
        </w:rPr>
        <w:t xml:space="preserve"> </w:t>
      </w:r>
    </w:p>
    <w:p w14:paraId="4122536A" w14:textId="77777777" w:rsidR="0010656A" w:rsidRPr="00007C7F" w:rsidRDefault="0010656A" w:rsidP="0010656A">
      <w:pPr>
        <w:pStyle w:val="Default"/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10"/>
          <w:szCs w:val="10"/>
          <w:lang w:bidi="it-IT"/>
        </w:rPr>
      </w:pPr>
    </w:p>
    <w:p w14:paraId="5DB69942" w14:textId="08C0A6F8" w:rsidR="0010656A" w:rsidRDefault="0010656A" w:rsidP="0010656A">
      <w:pPr>
        <w:pStyle w:val="Default"/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  <w:lang w:bidi="it-IT"/>
        </w:rPr>
      </w:pPr>
      <w:r w:rsidRPr="0010656A">
        <w:rPr>
          <w:rFonts w:ascii="Segoe UI" w:hAnsi="Segoe UI" w:cs="Segoe UI"/>
          <w:color w:val="000000" w:themeColor="text1"/>
          <w:sz w:val="20"/>
          <w:szCs w:val="20"/>
          <w:lang w:bidi="it-IT"/>
        </w:rPr>
        <w:t>Le normative vigenti che regolano l</w:t>
      </w:r>
      <w:r>
        <w:rPr>
          <w:rFonts w:ascii="Segoe UI" w:hAnsi="Segoe UI" w:cs="Segoe UI"/>
          <w:color w:val="000000" w:themeColor="text1"/>
          <w:sz w:val="20"/>
          <w:szCs w:val="20"/>
          <w:lang w:bidi="it-IT"/>
        </w:rPr>
        <w:t>a progettazione</w:t>
      </w:r>
      <w:r w:rsidRPr="0010656A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sui vari dispositivi d’isolamento e dissipazione sono</w:t>
      </w:r>
      <w:r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</w:t>
      </w:r>
      <w:r w:rsidRPr="0010656A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le nuove </w:t>
      </w:r>
      <w:r w:rsidRPr="0010656A">
        <w:rPr>
          <w:rFonts w:ascii="Segoe UI" w:hAnsi="Segoe UI" w:cs="Segoe UI"/>
          <w:i/>
          <w:iCs/>
          <w:color w:val="000000" w:themeColor="text1"/>
          <w:sz w:val="20"/>
          <w:szCs w:val="20"/>
          <w:lang w:bidi="it-IT"/>
        </w:rPr>
        <w:t>Norme Tecniche per le Costruzioni</w:t>
      </w:r>
      <w:r w:rsidRPr="0010656A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(</w:t>
      </w:r>
      <w:r w:rsidRPr="0010656A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>NTC 2018</w:t>
      </w:r>
      <w:r w:rsidRPr="0010656A">
        <w:rPr>
          <w:rFonts w:ascii="Segoe UI" w:hAnsi="Segoe UI" w:cs="Segoe UI"/>
          <w:color w:val="000000" w:themeColor="text1"/>
          <w:sz w:val="20"/>
          <w:szCs w:val="20"/>
          <w:lang w:bidi="it-IT"/>
        </w:rPr>
        <w:t>)</w:t>
      </w:r>
      <w:r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e la </w:t>
      </w:r>
      <w:r w:rsidRPr="0010656A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Normativa </w:t>
      </w:r>
      <w:r>
        <w:rPr>
          <w:rFonts w:ascii="Segoe UI" w:hAnsi="Segoe UI" w:cs="Segoe UI"/>
          <w:color w:val="000000" w:themeColor="text1"/>
          <w:sz w:val="20"/>
          <w:szCs w:val="20"/>
          <w:lang w:bidi="it-IT"/>
        </w:rPr>
        <w:t>E</w:t>
      </w:r>
      <w:r w:rsidRPr="0010656A">
        <w:rPr>
          <w:rFonts w:ascii="Segoe UI" w:hAnsi="Segoe UI" w:cs="Segoe UI"/>
          <w:color w:val="000000" w:themeColor="text1"/>
          <w:sz w:val="20"/>
          <w:szCs w:val="20"/>
          <w:lang w:bidi="it-IT"/>
        </w:rPr>
        <w:t>uropea</w:t>
      </w:r>
      <w:r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</w:t>
      </w:r>
      <w:r w:rsidRPr="0010656A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>UNI EN 15129</w:t>
      </w:r>
      <w:r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</w:t>
      </w:r>
      <w:r w:rsidRPr="0010656A">
        <w:rPr>
          <w:rFonts w:ascii="Segoe UI" w:hAnsi="Segoe UI" w:cs="Segoe UI"/>
          <w:i/>
          <w:iCs/>
          <w:color w:val="000000" w:themeColor="text1"/>
          <w:sz w:val="20"/>
          <w:szCs w:val="20"/>
          <w:lang w:bidi="it-IT"/>
        </w:rPr>
        <w:t>Dispositivi antisismici</w:t>
      </w:r>
      <w:r>
        <w:rPr>
          <w:rFonts w:ascii="Segoe UI" w:hAnsi="Segoe UI" w:cs="Segoe UI"/>
          <w:color w:val="000000" w:themeColor="text1"/>
          <w:sz w:val="20"/>
          <w:szCs w:val="20"/>
          <w:lang w:bidi="it-IT"/>
        </w:rPr>
        <w:t>.</w:t>
      </w:r>
    </w:p>
    <w:p w14:paraId="61D233E3" w14:textId="16027A20" w:rsidR="0010656A" w:rsidRDefault="0010656A" w:rsidP="00874AD1">
      <w:pPr>
        <w:pStyle w:val="Default"/>
        <w:spacing w:after="240"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  <w:lang w:bidi="it-IT"/>
        </w:rPr>
      </w:pPr>
      <w:r>
        <w:rPr>
          <w:rFonts w:ascii="Segoe UI" w:hAnsi="Segoe UI" w:cs="Segoe UI"/>
          <w:color w:val="000000" w:themeColor="text1"/>
          <w:sz w:val="20"/>
          <w:szCs w:val="20"/>
          <w:lang w:bidi="it-IT"/>
        </w:rPr>
        <w:t>In particolare nelle NTC18 a</w:t>
      </w:r>
      <w:r w:rsidRPr="0010656A">
        <w:rPr>
          <w:rFonts w:ascii="Segoe UI" w:hAnsi="Segoe UI" w:cs="Segoe UI"/>
          <w:color w:val="000000" w:themeColor="text1"/>
          <w:sz w:val="20"/>
          <w:szCs w:val="20"/>
          <w:lang w:bidi="it-IT"/>
        </w:rPr>
        <w:t>l tema</w:t>
      </w:r>
      <w:r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di isolamento sismico</w:t>
      </w:r>
      <w:r w:rsidRPr="0010656A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sono dedicati il capitolo 7.10, per quel che riguarda gli aspetti di progettazione e esecuzione e il capitolo 11.9 relativo ai dispositivi</w:t>
      </w:r>
      <w:r w:rsidR="0088742B">
        <w:rPr>
          <w:rFonts w:ascii="Segoe UI" w:hAnsi="Segoe UI" w:cs="Segoe UI"/>
          <w:color w:val="000000" w:themeColor="text1"/>
          <w:sz w:val="20"/>
          <w:szCs w:val="20"/>
          <w:lang w:bidi="it-IT"/>
        </w:rPr>
        <w:t>.</w:t>
      </w:r>
    </w:p>
    <w:p w14:paraId="2E23C345" w14:textId="14464F44" w:rsidR="00874AD1" w:rsidRDefault="00874AD1" w:rsidP="00874AD1">
      <w:pPr>
        <w:pStyle w:val="Default"/>
        <w:spacing w:line="276" w:lineRule="auto"/>
        <w:jc w:val="center"/>
        <w:rPr>
          <w:rFonts w:ascii="Segoe UI" w:hAnsi="Segoe UI" w:cs="Segoe UI"/>
          <w:lang w:bidi="it-IT"/>
        </w:rPr>
      </w:pPr>
      <w:r w:rsidRPr="00874AD1">
        <w:rPr>
          <w:rFonts w:ascii="Segoe UI" w:hAnsi="Segoe UI" w:cs="Segoe UI"/>
          <w:lang w:bidi="it-IT"/>
        </w:rPr>
        <w:t xml:space="preserve">Per maggiori informazioni </w:t>
      </w:r>
      <w:hyperlink r:id="rId38" w:history="1">
        <w:r w:rsidRPr="00874AD1">
          <w:rPr>
            <w:rStyle w:val="Collegamentoipertestuale"/>
            <w:rFonts w:ascii="Segoe UI" w:hAnsi="Segoe UI" w:cs="Segoe UI"/>
            <w:lang w:bidi="it-IT"/>
          </w:rPr>
          <w:t xml:space="preserve">scarica la Linea Guida </w:t>
        </w:r>
      </w:hyperlink>
    </w:p>
    <w:p w14:paraId="685B923B" w14:textId="0AE5BAC8" w:rsidR="00874AD1" w:rsidRDefault="00874AD1" w:rsidP="00874AD1">
      <w:pPr>
        <w:pStyle w:val="Default"/>
        <w:spacing w:line="276" w:lineRule="auto"/>
        <w:jc w:val="center"/>
        <w:rPr>
          <w:rFonts w:ascii="Segoe UI" w:hAnsi="Segoe UI" w:cs="Segoe UI"/>
          <w:lang w:bidi="it-IT"/>
        </w:rPr>
      </w:pPr>
      <w:r>
        <w:rPr>
          <w:rFonts w:ascii="Segoe UI" w:hAnsi="Segoe UI" w:cs="Segoe UI"/>
          <w:lang w:bidi="it-IT"/>
        </w:rPr>
        <w:t>Oppure visita il sito di</w:t>
      </w:r>
      <w:r w:rsidRPr="00874AD1">
        <w:rPr>
          <w:rFonts w:ascii="Segoe UI" w:hAnsi="Segoe UI" w:cs="Segoe UI"/>
          <w:lang w:bidi="it-IT"/>
        </w:rPr>
        <w:t xml:space="preserve"> </w:t>
      </w:r>
      <w:hyperlink r:id="rId39" w:history="1">
        <w:r w:rsidRPr="00874AD1">
          <w:rPr>
            <w:rStyle w:val="Collegamentoipertestuale"/>
            <w:rFonts w:ascii="Segoe UI" w:hAnsi="Segoe UI" w:cs="Segoe UI"/>
            <w:lang w:bidi="it-IT"/>
          </w:rPr>
          <w:t>G&amp;P Intech</w:t>
        </w:r>
      </w:hyperlink>
      <w:r w:rsidRPr="00874AD1">
        <w:rPr>
          <w:rFonts w:ascii="Segoe UI" w:hAnsi="Segoe UI" w:cs="Segoe UI"/>
          <w:lang w:bidi="it-IT"/>
        </w:rPr>
        <w:t xml:space="preserve"> </w:t>
      </w:r>
    </w:p>
    <w:p w14:paraId="2A3B531D" w14:textId="77777777" w:rsidR="00D61090" w:rsidRPr="00440795" w:rsidRDefault="00D61090" w:rsidP="00874AD1">
      <w:pPr>
        <w:pStyle w:val="Default"/>
        <w:spacing w:line="276" w:lineRule="auto"/>
        <w:jc w:val="center"/>
        <w:rPr>
          <w:rFonts w:ascii="Segoe UI" w:hAnsi="Segoe UI" w:cs="Segoe UI"/>
          <w:color w:val="FF0000"/>
          <w:lang w:bidi="it-IT"/>
        </w:rPr>
      </w:pPr>
    </w:p>
    <w:p w14:paraId="26D95372" w14:textId="5E13589F" w:rsidR="00874AD1" w:rsidRDefault="0010722A" w:rsidP="0010722A">
      <w:pPr>
        <w:pStyle w:val="Default"/>
        <w:spacing w:before="240" w:after="240" w:line="276" w:lineRule="auto"/>
        <w:jc w:val="both"/>
        <w:rPr>
          <w:rFonts w:ascii="Segoe UI" w:hAnsi="Segoe UI" w:cs="Segoe UI"/>
          <w:b/>
          <w:bCs/>
          <w:color w:val="000000" w:themeColor="text1"/>
          <w:sz w:val="36"/>
          <w:szCs w:val="36"/>
          <w:lang w:bidi="it-IT"/>
        </w:rPr>
      </w:pPr>
      <w:r>
        <w:rPr>
          <w:rFonts w:ascii="Segoe UI" w:hAnsi="Segoe UI" w:cs="Segoe UI"/>
          <w:b/>
          <w:bCs/>
          <w:noProof/>
          <w:color w:val="000000" w:themeColor="text1"/>
          <w:sz w:val="36"/>
          <w:szCs w:val="36"/>
          <w:lang w:bidi="it-IT"/>
        </w:rPr>
        <w:drawing>
          <wp:anchor distT="0" distB="0" distL="114300" distR="114300" simplePos="0" relativeHeight="251719680" behindDoc="0" locked="0" layoutInCell="1" allowOverlap="1" wp14:anchorId="588EB34A" wp14:editId="3E01C474">
            <wp:simplePos x="0" y="0"/>
            <wp:positionH relativeFrom="margin">
              <wp:posOffset>3511550</wp:posOffset>
            </wp:positionH>
            <wp:positionV relativeFrom="paragraph">
              <wp:posOffset>167802</wp:posOffset>
            </wp:positionV>
            <wp:extent cx="467833" cy="325084"/>
            <wp:effectExtent l="0" t="0" r="889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33" cy="32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AD1" w:rsidRPr="00874AD1">
        <w:rPr>
          <w:rFonts w:ascii="Segoe UI" w:hAnsi="Segoe UI" w:cs="Segoe UI"/>
          <w:b/>
          <w:bCs/>
          <w:color w:val="000000" w:themeColor="text1"/>
          <w:sz w:val="36"/>
          <w:szCs w:val="36"/>
          <w:lang w:bidi="it-IT"/>
        </w:rPr>
        <w:t xml:space="preserve">G&amp;P </w:t>
      </w:r>
      <w:r w:rsidR="00874AD1">
        <w:rPr>
          <w:rFonts w:ascii="Segoe UI" w:hAnsi="Segoe UI" w:cs="Segoe UI"/>
          <w:b/>
          <w:bCs/>
          <w:color w:val="000000" w:themeColor="text1"/>
          <w:sz w:val="36"/>
          <w:szCs w:val="36"/>
          <w:lang w:bidi="it-IT"/>
        </w:rPr>
        <w:t>I</w:t>
      </w:r>
      <w:r w:rsidR="00874AD1" w:rsidRPr="00874AD1">
        <w:rPr>
          <w:rFonts w:ascii="Segoe UI" w:hAnsi="Segoe UI" w:cs="Segoe UI"/>
          <w:b/>
          <w:bCs/>
          <w:color w:val="000000" w:themeColor="text1"/>
          <w:sz w:val="36"/>
          <w:szCs w:val="36"/>
          <w:lang w:bidi="it-IT"/>
        </w:rPr>
        <w:t>ntech al SAIE 2021 di Bari</w:t>
      </w:r>
    </w:p>
    <w:p w14:paraId="650C309C" w14:textId="1FB1CEC7" w:rsidR="004F0050" w:rsidRDefault="00874AD1" w:rsidP="00874AD1">
      <w:pPr>
        <w:pStyle w:val="Default"/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  <w:lang w:bidi="it-IT"/>
        </w:rPr>
      </w:pPr>
      <w:bookmarkStart w:id="1" w:name="_Hlk83141510"/>
      <w:r w:rsidRPr="00874AD1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>G&amp;P Intech</w:t>
      </w:r>
      <w:r w:rsidRPr="00874AD1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sarà presente dal 7 al 9 ottobre al </w:t>
      </w:r>
      <w:r w:rsidRPr="00874AD1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>SAIE 2021</w:t>
      </w:r>
      <w:r w:rsidR="004F0050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 xml:space="preserve"> di Bari</w:t>
      </w:r>
      <w:r w:rsidRPr="00874AD1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, il Salone Internazionale dedicato all’edilizia, alla progettazione e agli impianti a Bari. </w:t>
      </w:r>
    </w:p>
    <w:p w14:paraId="035676AC" w14:textId="77777777" w:rsidR="004F0050" w:rsidRDefault="004F0050" w:rsidP="00874AD1">
      <w:pPr>
        <w:pStyle w:val="Default"/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  <w:lang w:bidi="it-IT"/>
        </w:rPr>
      </w:pPr>
    </w:p>
    <w:p w14:paraId="43C49BE5" w14:textId="271357D0" w:rsidR="00874AD1" w:rsidRDefault="00874AD1" w:rsidP="00874AD1">
      <w:pPr>
        <w:pStyle w:val="Default"/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</w:pPr>
      <w:r w:rsidRPr="004F0050"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  <w:t>Vieni a trovarci al Nuovo Padiglione – Stand M7.</w:t>
      </w:r>
    </w:p>
    <w:p w14:paraId="2C1C8A4D" w14:textId="77777777" w:rsidR="004F0050" w:rsidRPr="004F0050" w:rsidRDefault="004F0050" w:rsidP="00874AD1">
      <w:pPr>
        <w:pStyle w:val="Default"/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20"/>
          <w:szCs w:val="20"/>
          <w:lang w:bidi="it-IT"/>
        </w:rPr>
      </w:pPr>
    </w:p>
    <w:p w14:paraId="7C98D3FD" w14:textId="1E1CEC23" w:rsidR="00874AD1" w:rsidRDefault="00874AD1" w:rsidP="00874AD1">
      <w:pPr>
        <w:pStyle w:val="Default"/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  <w:lang w:bidi="it-IT"/>
        </w:rPr>
      </w:pPr>
      <w:r w:rsidRPr="00874AD1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Per l’occasione G&amp;P </w:t>
      </w:r>
      <w:proofErr w:type="spellStart"/>
      <w:r w:rsidRPr="00874AD1">
        <w:rPr>
          <w:rFonts w:ascii="Segoe UI" w:hAnsi="Segoe UI" w:cs="Segoe UI"/>
          <w:color w:val="000000" w:themeColor="text1"/>
          <w:sz w:val="20"/>
          <w:szCs w:val="20"/>
          <w:lang w:bidi="it-IT"/>
        </w:rPr>
        <w:t>intech</w:t>
      </w:r>
      <w:proofErr w:type="spellEnd"/>
      <w:r w:rsidRPr="00874AD1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</w:t>
      </w:r>
      <w:r w:rsidR="004F0050">
        <w:rPr>
          <w:rFonts w:ascii="Segoe UI" w:hAnsi="Segoe UI" w:cs="Segoe UI"/>
          <w:color w:val="000000" w:themeColor="text1"/>
          <w:sz w:val="20"/>
          <w:szCs w:val="20"/>
          <w:lang w:bidi="it-IT"/>
        </w:rPr>
        <w:t>ha promesso</w:t>
      </w:r>
      <w:r w:rsidRPr="00874AD1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insieme </w:t>
      </w:r>
      <w:r w:rsidR="004F0050">
        <w:rPr>
          <w:rFonts w:ascii="Segoe UI" w:hAnsi="Segoe UI" w:cs="Segoe UI"/>
          <w:color w:val="000000" w:themeColor="text1"/>
          <w:sz w:val="20"/>
          <w:szCs w:val="20"/>
          <w:lang w:bidi="it-IT"/>
        </w:rPr>
        <w:t>con gli Ordini degli Ingegneri e degli Architetti di Bari</w:t>
      </w:r>
      <w:r w:rsidRPr="00874AD1">
        <w:rPr>
          <w:rFonts w:ascii="Segoe UI" w:hAnsi="Segoe UI" w:cs="Segoe UI"/>
          <w:color w:val="000000" w:themeColor="text1"/>
          <w:sz w:val="20"/>
          <w:szCs w:val="20"/>
          <w:lang w:bidi="it-IT"/>
        </w:rPr>
        <w:t>, il Convegno “</w:t>
      </w:r>
      <w:r w:rsidRPr="00874AD1">
        <w:rPr>
          <w:rFonts w:ascii="Segoe UI" w:hAnsi="Segoe UI" w:cs="Segoe UI"/>
          <w:b/>
          <w:bCs/>
          <w:i/>
          <w:iCs/>
          <w:color w:val="000000" w:themeColor="text1"/>
          <w:sz w:val="20"/>
          <w:szCs w:val="20"/>
          <w:lang w:bidi="it-IT"/>
        </w:rPr>
        <w:t xml:space="preserve">Le nuove normative e Linee Guida Ministeriali per i materiali compositi innovativi FRP-FRCM-CRM. Criteri di intervento per un corretto impiego nel rinforzo strutturale ed antisismico. Il </w:t>
      </w:r>
      <w:proofErr w:type="spellStart"/>
      <w:r w:rsidRPr="00874AD1">
        <w:rPr>
          <w:rFonts w:ascii="Segoe UI" w:hAnsi="Segoe UI" w:cs="Segoe UI"/>
          <w:b/>
          <w:bCs/>
          <w:i/>
          <w:iCs/>
          <w:color w:val="000000" w:themeColor="text1"/>
          <w:sz w:val="20"/>
          <w:szCs w:val="20"/>
          <w:lang w:bidi="it-IT"/>
        </w:rPr>
        <w:t>SuperSismaBonus</w:t>
      </w:r>
      <w:proofErr w:type="spellEnd"/>
      <w:r w:rsidRPr="00874AD1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” </w:t>
      </w:r>
      <w:r w:rsidR="004F0050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(link) </w:t>
      </w:r>
      <w:r w:rsidR="009650F2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venerdì 8 ottobre 2021 </w:t>
      </w:r>
      <w:r w:rsidRPr="00874AD1">
        <w:rPr>
          <w:rFonts w:ascii="Segoe UI" w:hAnsi="Segoe UI" w:cs="Segoe UI"/>
          <w:color w:val="000000" w:themeColor="text1"/>
          <w:sz w:val="20"/>
          <w:szCs w:val="20"/>
          <w:lang w:bidi="it-IT"/>
        </w:rPr>
        <w:t>presso la Sala 8 del Centro Congressi</w:t>
      </w:r>
      <w:r w:rsidR="009650F2">
        <w:rPr>
          <w:rFonts w:ascii="Segoe UI" w:hAnsi="Segoe UI" w:cs="Segoe UI"/>
          <w:color w:val="000000" w:themeColor="text1"/>
          <w:sz w:val="20"/>
          <w:szCs w:val="20"/>
          <w:lang w:bidi="it-IT"/>
        </w:rPr>
        <w:t xml:space="preserve"> dalle 09.30 alle 13.00.</w:t>
      </w:r>
    </w:p>
    <w:p w14:paraId="569BBB3A" w14:textId="77777777" w:rsidR="009650F2" w:rsidRPr="00874AD1" w:rsidRDefault="009650F2" w:rsidP="00874AD1">
      <w:pPr>
        <w:pStyle w:val="Default"/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  <w:lang w:bidi="it-IT"/>
        </w:rPr>
      </w:pPr>
    </w:p>
    <w:p w14:paraId="12904F2F" w14:textId="145B7A75" w:rsidR="00874AD1" w:rsidRDefault="00874AD1" w:rsidP="00874AD1">
      <w:pPr>
        <w:pStyle w:val="Default"/>
        <w:spacing w:after="240"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  <w:lang w:bidi="it-IT"/>
        </w:rPr>
      </w:pPr>
      <w:r w:rsidRPr="00874AD1">
        <w:rPr>
          <w:rFonts w:ascii="Segoe UI" w:hAnsi="Segoe UI" w:cs="Segoe UI"/>
          <w:color w:val="000000" w:themeColor="text1"/>
          <w:sz w:val="20"/>
          <w:szCs w:val="20"/>
          <w:lang w:bidi="it-IT"/>
        </w:rPr>
        <w:t>Il convegno è gratuito fino ad esaurimento posti. La registrazione al convegno è obbligatoria on line entro il 6 ottobre. Saranno riconosciuti 3 CFP ai partecipanti al convegno iscritti agli Ordini Professionali degli Ingegneri e degli Architetti.</w:t>
      </w:r>
    </w:p>
    <w:p w14:paraId="31F7F46C" w14:textId="7D436680" w:rsidR="00874AD1" w:rsidRPr="00874AD1" w:rsidRDefault="00D550DF" w:rsidP="00874AD1">
      <w:pPr>
        <w:rPr>
          <w:rFonts w:ascii="Segoe UI" w:hAnsi="Segoe UI" w:cs="Segoe UI"/>
        </w:rPr>
      </w:pPr>
      <w:hyperlink r:id="rId41" w:history="1">
        <w:r w:rsidR="004F0050" w:rsidRPr="00D61090">
          <w:rPr>
            <w:rStyle w:val="Collegamentoipertestuale"/>
            <w:rFonts w:ascii="Segoe UI" w:hAnsi="Segoe UI" w:cs="Segoe UI"/>
            <w:b/>
            <w:bCs/>
          </w:rPr>
          <w:t>Per informazion</w:t>
        </w:r>
        <w:r w:rsidR="00D61090" w:rsidRPr="00D61090">
          <w:rPr>
            <w:rStyle w:val="Collegamentoipertestuale"/>
            <w:rFonts w:ascii="Segoe UI" w:hAnsi="Segoe UI" w:cs="Segoe UI"/>
            <w:b/>
            <w:bCs/>
          </w:rPr>
          <w:t>i</w:t>
        </w:r>
      </w:hyperlink>
    </w:p>
    <w:bookmarkEnd w:id="1"/>
    <w:p w14:paraId="196AA896" w14:textId="77777777" w:rsidR="00874AD1" w:rsidRPr="00874AD1" w:rsidRDefault="00874AD1" w:rsidP="00874AD1">
      <w:pPr>
        <w:pStyle w:val="Default"/>
        <w:spacing w:line="276" w:lineRule="auto"/>
        <w:jc w:val="both"/>
        <w:rPr>
          <w:rFonts w:ascii="Segoe UI" w:hAnsi="Segoe UI" w:cs="Segoe UI"/>
          <w:b/>
          <w:bCs/>
          <w:color w:val="000000" w:themeColor="text1"/>
          <w:sz w:val="36"/>
          <w:szCs w:val="36"/>
          <w:lang w:bidi="it-IT"/>
        </w:rPr>
      </w:pPr>
    </w:p>
    <w:p w14:paraId="66888D4D" w14:textId="1FA1A80E" w:rsidR="00356E97" w:rsidRDefault="00356E97" w:rsidP="0010656A">
      <w:pPr>
        <w:pStyle w:val="Default"/>
        <w:spacing w:line="276" w:lineRule="auto"/>
        <w:jc w:val="both"/>
        <w:rPr>
          <w:rFonts w:ascii="Segoe UI" w:hAnsi="Segoe UI" w:cs="Segoe UI"/>
          <w:color w:val="000000" w:themeColor="text1"/>
          <w:sz w:val="20"/>
          <w:szCs w:val="20"/>
          <w:lang w:bidi="it-IT"/>
        </w:rPr>
      </w:pPr>
    </w:p>
    <w:p w14:paraId="2751A604" w14:textId="77777777" w:rsidR="00B34F20" w:rsidRPr="002239F5" w:rsidRDefault="00B34F20" w:rsidP="000B1218">
      <w:pPr>
        <w:tabs>
          <w:tab w:val="left" w:pos="1092"/>
        </w:tabs>
        <w:jc w:val="center"/>
        <w:rPr>
          <w:rFonts w:ascii="Segoe UI" w:eastAsia="Times New Roman" w:hAnsi="Segoe UI" w:cs="Segoe UI"/>
          <w:color w:val="000000" w:themeColor="text1"/>
          <w:sz w:val="36"/>
          <w:szCs w:val="36"/>
          <w:lang w:eastAsia="it-IT"/>
        </w:rPr>
      </w:pPr>
    </w:p>
    <w:sectPr w:rsidR="00B34F20" w:rsidRPr="002239F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37DBC" w14:textId="77777777" w:rsidR="00D550DF" w:rsidRDefault="00D550DF" w:rsidP="008F108B">
      <w:pPr>
        <w:spacing w:after="0" w:line="240" w:lineRule="auto"/>
      </w:pPr>
      <w:r>
        <w:separator/>
      </w:r>
    </w:p>
  </w:endnote>
  <w:endnote w:type="continuationSeparator" w:id="0">
    <w:p w14:paraId="0B9D5D2F" w14:textId="77777777" w:rsidR="00D550DF" w:rsidRDefault="00D550DF" w:rsidP="008F1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nivers 57 Condensed">
    <w:panose1 w:val="020B060602020206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0F5EFD" w14:textId="77777777" w:rsidR="00D550DF" w:rsidRDefault="00D550DF" w:rsidP="008F108B">
      <w:pPr>
        <w:spacing w:after="0" w:line="240" w:lineRule="auto"/>
      </w:pPr>
      <w:r>
        <w:separator/>
      </w:r>
    </w:p>
  </w:footnote>
  <w:footnote w:type="continuationSeparator" w:id="0">
    <w:p w14:paraId="03512FF4" w14:textId="77777777" w:rsidR="00D550DF" w:rsidRDefault="00D550DF" w:rsidP="008F10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8212D"/>
    <w:multiLevelType w:val="hybridMultilevel"/>
    <w:tmpl w:val="EAF44C6E"/>
    <w:lvl w:ilvl="0" w:tplc="0410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 w15:restartNumberingAfterBreak="0">
    <w:nsid w:val="2C690323"/>
    <w:multiLevelType w:val="hybridMultilevel"/>
    <w:tmpl w:val="173006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75250F"/>
    <w:multiLevelType w:val="hybridMultilevel"/>
    <w:tmpl w:val="D05ABD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2B0BF4"/>
    <w:multiLevelType w:val="hybridMultilevel"/>
    <w:tmpl w:val="71DEAD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BB3646"/>
    <w:multiLevelType w:val="hybridMultilevel"/>
    <w:tmpl w:val="BD329F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027B57"/>
    <w:multiLevelType w:val="hybridMultilevel"/>
    <w:tmpl w:val="B58E82EE"/>
    <w:lvl w:ilvl="0" w:tplc="41F0E0DA">
      <w:start w:val="6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CE5E1B"/>
    <w:multiLevelType w:val="hybridMultilevel"/>
    <w:tmpl w:val="054A50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357791"/>
    <w:multiLevelType w:val="hybridMultilevel"/>
    <w:tmpl w:val="B2C48E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40714F"/>
    <w:multiLevelType w:val="multilevel"/>
    <w:tmpl w:val="04100025"/>
    <w:lvl w:ilvl="0">
      <w:start w:val="1"/>
      <w:numFmt w:val="decimal"/>
      <w:pStyle w:val="Titolo1"/>
      <w:lvlText w:val="%1"/>
      <w:lvlJc w:val="left"/>
      <w:pPr>
        <w:ind w:left="432" w:hanging="432"/>
      </w:p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8"/>
  </w:num>
  <w:num w:numId="5">
    <w:abstractNumId w:val="5"/>
  </w:num>
  <w:num w:numId="6">
    <w:abstractNumId w:val="4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B65"/>
    <w:rsid w:val="00007C7F"/>
    <w:rsid w:val="00046CC3"/>
    <w:rsid w:val="00060AA6"/>
    <w:rsid w:val="00085B65"/>
    <w:rsid w:val="000B1218"/>
    <w:rsid w:val="0010656A"/>
    <w:rsid w:val="0010722A"/>
    <w:rsid w:val="00110C4E"/>
    <w:rsid w:val="001333AE"/>
    <w:rsid w:val="0015464B"/>
    <w:rsid w:val="001C2E31"/>
    <w:rsid w:val="002059F8"/>
    <w:rsid w:val="00211D6A"/>
    <w:rsid w:val="002239F5"/>
    <w:rsid w:val="00302F81"/>
    <w:rsid w:val="00356E97"/>
    <w:rsid w:val="0036521D"/>
    <w:rsid w:val="00440795"/>
    <w:rsid w:val="004552AC"/>
    <w:rsid w:val="00480456"/>
    <w:rsid w:val="004934F3"/>
    <w:rsid w:val="004F0050"/>
    <w:rsid w:val="00514ED2"/>
    <w:rsid w:val="00537840"/>
    <w:rsid w:val="00563519"/>
    <w:rsid w:val="005B7BD4"/>
    <w:rsid w:val="006349DC"/>
    <w:rsid w:val="0069453A"/>
    <w:rsid w:val="006F66F9"/>
    <w:rsid w:val="00791B71"/>
    <w:rsid w:val="007F77EC"/>
    <w:rsid w:val="00824440"/>
    <w:rsid w:val="0082608B"/>
    <w:rsid w:val="00874AD1"/>
    <w:rsid w:val="0088742B"/>
    <w:rsid w:val="008E2034"/>
    <w:rsid w:val="008E4369"/>
    <w:rsid w:val="008F108B"/>
    <w:rsid w:val="008F527E"/>
    <w:rsid w:val="00926C73"/>
    <w:rsid w:val="0094296D"/>
    <w:rsid w:val="009650F2"/>
    <w:rsid w:val="009E0598"/>
    <w:rsid w:val="00A159BA"/>
    <w:rsid w:val="00AA3E3A"/>
    <w:rsid w:val="00B33A6B"/>
    <w:rsid w:val="00B34F20"/>
    <w:rsid w:val="00B90B4D"/>
    <w:rsid w:val="00BA7E3E"/>
    <w:rsid w:val="00C20B9F"/>
    <w:rsid w:val="00C27620"/>
    <w:rsid w:val="00C3635E"/>
    <w:rsid w:val="00CB56A0"/>
    <w:rsid w:val="00CD030C"/>
    <w:rsid w:val="00D550DF"/>
    <w:rsid w:val="00D61090"/>
    <w:rsid w:val="00DB001B"/>
    <w:rsid w:val="00E20F0D"/>
    <w:rsid w:val="00E33A79"/>
    <w:rsid w:val="00E50AB3"/>
    <w:rsid w:val="00E54B5C"/>
    <w:rsid w:val="00E55787"/>
    <w:rsid w:val="00E90C2E"/>
    <w:rsid w:val="00EB3468"/>
    <w:rsid w:val="00EE13E2"/>
    <w:rsid w:val="00F723AF"/>
    <w:rsid w:val="00FE0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7AB7F"/>
  <w15:chartTrackingRefBased/>
  <w15:docId w15:val="{6447CE31-6052-4662-8C2B-CC7B6981E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aliases w:val="T1_Ch"/>
    <w:basedOn w:val="Normale"/>
    <w:next w:val="Normale"/>
    <w:link w:val="Titolo1Carattere"/>
    <w:uiPriority w:val="9"/>
    <w:qFormat/>
    <w:rsid w:val="0015464B"/>
    <w:pPr>
      <w:keepNext/>
      <w:keepLines/>
      <w:numPr>
        <w:numId w:val="4"/>
      </w:numPr>
      <w:spacing w:after="240" w:line="240" w:lineRule="auto"/>
      <w:jc w:val="both"/>
      <w:outlineLvl w:val="0"/>
    </w:pPr>
    <w:rPr>
      <w:rFonts w:ascii="Univers 57 Condensed" w:eastAsiaTheme="majorEastAsia" w:hAnsi="Univers 57 Condensed" w:cstheme="majorBidi"/>
      <w:b/>
      <w:bCs/>
      <w:color w:val="C00000"/>
      <w:w w:val="95"/>
      <w:sz w:val="28"/>
      <w:szCs w:val="28"/>
    </w:rPr>
  </w:style>
  <w:style w:type="paragraph" w:styleId="Titolo2">
    <w:name w:val="heading 2"/>
    <w:aliases w:val="T2_Ch"/>
    <w:basedOn w:val="Titolo1"/>
    <w:next w:val="Normale"/>
    <w:link w:val="Titolo2Carattere"/>
    <w:uiPriority w:val="9"/>
    <w:unhideWhenUsed/>
    <w:qFormat/>
    <w:rsid w:val="0015464B"/>
    <w:pPr>
      <w:numPr>
        <w:ilvl w:val="1"/>
      </w:numPr>
      <w:spacing w:before="360" w:after="120"/>
      <w:outlineLvl w:val="1"/>
    </w:pPr>
    <w:rPr>
      <w:color w:val="595959" w:themeColor="text1" w:themeTint="A6"/>
      <w:sz w:val="26"/>
      <w:lang w:eastAsia="it-IT"/>
    </w:rPr>
  </w:style>
  <w:style w:type="paragraph" w:styleId="Titolo3">
    <w:name w:val="heading 3"/>
    <w:aliases w:val="T3_Ch"/>
    <w:basedOn w:val="Titolo2"/>
    <w:next w:val="Normale"/>
    <w:link w:val="Titolo3Carattere"/>
    <w:uiPriority w:val="9"/>
    <w:unhideWhenUsed/>
    <w:qFormat/>
    <w:rsid w:val="0015464B"/>
    <w:pPr>
      <w:numPr>
        <w:ilvl w:val="2"/>
      </w:numPr>
      <w:spacing w:before="240"/>
      <w:outlineLvl w:val="2"/>
    </w:pPr>
    <w:rPr>
      <w:sz w:val="22"/>
    </w:rPr>
  </w:style>
  <w:style w:type="paragraph" w:styleId="Titolo4">
    <w:name w:val="heading 4"/>
    <w:aliases w:val="T4_Ch"/>
    <w:basedOn w:val="Titolo3"/>
    <w:next w:val="Normale"/>
    <w:link w:val="Titolo4Carattere"/>
    <w:uiPriority w:val="9"/>
    <w:unhideWhenUsed/>
    <w:qFormat/>
    <w:rsid w:val="0015464B"/>
    <w:pPr>
      <w:numPr>
        <w:ilvl w:val="3"/>
      </w:numPr>
      <w:outlineLvl w:val="3"/>
    </w:pPr>
    <w:rPr>
      <w:rFonts w:eastAsia="Times New Roman"/>
      <w:w w:val="100"/>
      <w:sz w:val="2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5464B"/>
    <w:pPr>
      <w:keepNext/>
      <w:keepLines/>
      <w:numPr>
        <w:ilvl w:val="4"/>
        <w:numId w:val="4"/>
      </w:numPr>
      <w:spacing w:before="200" w:after="0" w:line="240" w:lineRule="auto"/>
      <w:jc w:val="both"/>
      <w:outlineLvl w:val="4"/>
    </w:pPr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paragraph" w:styleId="Titolo6">
    <w:name w:val="heading 6"/>
    <w:basedOn w:val="Normale"/>
    <w:next w:val="Normale"/>
    <w:link w:val="Titolo6Carattere"/>
    <w:uiPriority w:val="9"/>
    <w:unhideWhenUsed/>
    <w:rsid w:val="0015464B"/>
    <w:pPr>
      <w:keepNext/>
      <w:keepLines/>
      <w:numPr>
        <w:ilvl w:val="5"/>
        <w:numId w:val="4"/>
      </w:numPr>
      <w:spacing w:before="200" w:after="0" w:line="240" w:lineRule="auto"/>
      <w:jc w:val="both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rsid w:val="0015464B"/>
    <w:pPr>
      <w:keepNext/>
      <w:keepLines/>
      <w:numPr>
        <w:ilvl w:val="6"/>
        <w:numId w:val="4"/>
      </w:numPr>
      <w:spacing w:before="200" w:after="0" w:line="24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5464B"/>
    <w:pPr>
      <w:keepNext/>
      <w:keepLines/>
      <w:numPr>
        <w:ilvl w:val="7"/>
        <w:numId w:val="4"/>
      </w:numPr>
      <w:spacing w:before="200" w:after="0" w:line="240" w:lineRule="auto"/>
      <w:jc w:val="both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5464B"/>
    <w:pPr>
      <w:keepNext/>
      <w:keepLines/>
      <w:numPr>
        <w:ilvl w:val="8"/>
        <w:numId w:val="4"/>
      </w:numPr>
      <w:spacing w:before="200" w:after="0" w:line="24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934F3"/>
    <w:rPr>
      <w:color w:val="0563C1" w:themeColor="hyperlink"/>
      <w:u w:val="single"/>
    </w:rPr>
  </w:style>
  <w:style w:type="paragraph" w:styleId="Paragrafoelenco">
    <w:name w:val="List Paragraph"/>
    <w:basedOn w:val="Normale"/>
    <w:link w:val="ParagrafoelencoCarattere"/>
    <w:uiPriority w:val="34"/>
    <w:qFormat/>
    <w:rsid w:val="004934F3"/>
    <w:pPr>
      <w:ind w:left="720"/>
      <w:contextualSpacing/>
    </w:pPr>
  </w:style>
  <w:style w:type="character" w:styleId="Riferimentodelicato">
    <w:name w:val="Subtle Reference"/>
    <w:uiPriority w:val="31"/>
    <w:qFormat/>
    <w:rsid w:val="0015464B"/>
    <w:rPr>
      <w:color w:val="C00000"/>
      <w:u w:val="single"/>
    </w:rPr>
  </w:style>
  <w:style w:type="paragraph" w:customStyle="1" w:styleId="Default">
    <w:name w:val="Default"/>
    <w:rsid w:val="0015464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aliases w:val="T1_Ch Carattere"/>
    <w:basedOn w:val="Carpredefinitoparagrafo"/>
    <w:link w:val="Titolo1"/>
    <w:uiPriority w:val="9"/>
    <w:rsid w:val="0015464B"/>
    <w:rPr>
      <w:rFonts w:ascii="Univers 57 Condensed" w:eastAsiaTheme="majorEastAsia" w:hAnsi="Univers 57 Condensed" w:cstheme="majorBidi"/>
      <w:b/>
      <w:bCs/>
      <w:color w:val="C00000"/>
      <w:w w:val="95"/>
      <w:sz w:val="28"/>
      <w:szCs w:val="28"/>
    </w:rPr>
  </w:style>
  <w:style w:type="character" w:customStyle="1" w:styleId="Titolo2Carattere">
    <w:name w:val="Titolo 2 Carattere"/>
    <w:aliases w:val="T2_Ch Carattere"/>
    <w:basedOn w:val="Carpredefinitoparagrafo"/>
    <w:link w:val="Titolo2"/>
    <w:uiPriority w:val="9"/>
    <w:rsid w:val="0015464B"/>
    <w:rPr>
      <w:rFonts w:ascii="Univers 57 Condensed" w:eastAsiaTheme="majorEastAsia" w:hAnsi="Univers 57 Condensed" w:cstheme="majorBidi"/>
      <w:b/>
      <w:bCs/>
      <w:color w:val="595959" w:themeColor="text1" w:themeTint="A6"/>
      <w:w w:val="95"/>
      <w:sz w:val="26"/>
      <w:szCs w:val="28"/>
      <w:lang w:eastAsia="it-IT"/>
    </w:rPr>
  </w:style>
  <w:style w:type="character" w:customStyle="1" w:styleId="Titolo3Carattere">
    <w:name w:val="Titolo 3 Carattere"/>
    <w:aliases w:val="T3_Ch Carattere"/>
    <w:basedOn w:val="Carpredefinitoparagrafo"/>
    <w:link w:val="Titolo3"/>
    <w:uiPriority w:val="9"/>
    <w:rsid w:val="0015464B"/>
    <w:rPr>
      <w:rFonts w:ascii="Univers 57 Condensed" w:eastAsiaTheme="majorEastAsia" w:hAnsi="Univers 57 Condensed" w:cstheme="majorBidi"/>
      <w:b/>
      <w:bCs/>
      <w:color w:val="595959" w:themeColor="text1" w:themeTint="A6"/>
      <w:w w:val="95"/>
      <w:szCs w:val="28"/>
      <w:lang w:eastAsia="it-IT"/>
    </w:rPr>
  </w:style>
  <w:style w:type="character" w:customStyle="1" w:styleId="Titolo4Carattere">
    <w:name w:val="Titolo 4 Carattere"/>
    <w:aliases w:val="T4_Ch Carattere"/>
    <w:basedOn w:val="Carpredefinitoparagrafo"/>
    <w:link w:val="Titolo4"/>
    <w:uiPriority w:val="9"/>
    <w:rsid w:val="0015464B"/>
    <w:rPr>
      <w:rFonts w:ascii="Univers 57 Condensed" w:eastAsia="Times New Roman" w:hAnsi="Univers 57 Condensed" w:cstheme="majorBidi"/>
      <w:b/>
      <w:bCs/>
      <w:color w:val="595959" w:themeColor="text1" w:themeTint="A6"/>
      <w:sz w:val="20"/>
      <w:szCs w:val="28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5464B"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5464B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5464B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5464B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5464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2239F5"/>
  </w:style>
  <w:style w:type="character" w:styleId="Enfasigrassetto">
    <w:name w:val="Strong"/>
    <w:basedOn w:val="Carpredefinitoparagrafo"/>
    <w:uiPriority w:val="22"/>
    <w:qFormat/>
    <w:rsid w:val="002239F5"/>
    <w:rPr>
      <w:b/>
      <w:bCs/>
      <w:i/>
    </w:rPr>
  </w:style>
  <w:style w:type="character" w:styleId="Menzionenonrisolta">
    <w:name w:val="Unresolved Mention"/>
    <w:basedOn w:val="Carpredefinitoparagrafo"/>
    <w:uiPriority w:val="99"/>
    <w:semiHidden/>
    <w:unhideWhenUsed/>
    <w:rsid w:val="00356E9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10C4E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8F1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F108B"/>
  </w:style>
  <w:style w:type="paragraph" w:styleId="Pidipagina">
    <w:name w:val="footer"/>
    <w:basedOn w:val="Normale"/>
    <w:link w:val="PidipaginaCarattere"/>
    <w:uiPriority w:val="99"/>
    <w:unhideWhenUsed/>
    <w:rsid w:val="008F10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F1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2297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4123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agenziaentrate.gov.it/portale/web/guest/aree-tematiche/casa/agevolazioni/sisma-bonus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hyperlink" Target="https://www.gpintech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agenziaentrate.gov.it/portale/superbonus-110%25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www.gpintech.com/prodotti/frcm-srg-system/" TargetMode="External"/><Relationship Id="rId33" Type="http://schemas.openxmlformats.org/officeDocument/2006/relationships/image" Target="media/image19.jpeg"/><Relationship Id="rId38" Type="http://schemas.openxmlformats.org/officeDocument/2006/relationships/hyperlink" Target="https://www.gpintech.com/linea-guid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pintech.com/prodotti/frp-system/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6.jpeg"/><Relationship Id="rId41" Type="http://schemas.openxmlformats.org/officeDocument/2006/relationships/hyperlink" Target="https://www.gpintech.com/convegno-saie-bari-2021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emf"/><Relationship Id="rId32" Type="http://schemas.openxmlformats.org/officeDocument/2006/relationships/hyperlink" Target="https://www.gpintech.com/wp-content/uploads/2019/08/Rete-in-vetro-preformata-CRM-RG-NET-BA-Sch.-Tec.-FS08-RGBA.pdf" TargetMode="External"/><Relationship Id="rId37" Type="http://schemas.openxmlformats.org/officeDocument/2006/relationships/image" Target="media/image22.jpeg"/><Relationship Id="rId40" Type="http://schemas.openxmlformats.org/officeDocument/2006/relationships/image" Target="media/image2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1.emf"/><Relationship Id="rId28" Type="http://schemas.openxmlformats.org/officeDocument/2006/relationships/image" Target="media/image15.jpeg"/><Relationship Id="rId36" Type="http://schemas.openxmlformats.org/officeDocument/2006/relationships/image" Target="media/image21.emf"/><Relationship Id="rId10" Type="http://schemas.openxmlformats.org/officeDocument/2006/relationships/image" Target="media/image4.png"/><Relationship Id="rId19" Type="http://schemas.openxmlformats.org/officeDocument/2006/relationships/image" Target="media/image7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agenziaentrate.gov.it/portale/web/guest/bonus-facciate1" TargetMode="External"/><Relationship Id="rId22" Type="http://schemas.openxmlformats.org/officeDocument/2006/relationships/image" Target="media/image10.emf"/><Relationship Id="rId27" Type="http://schemas.openxmlformats.org/officeDocument/2006/relationships/image" Target="media/image14.jpeg"/><Relationship Id="rId30" Type="http://schemas.openxmlformats.org/officeDocument/2006/relationships/image" Target="media/image17.emf"/><Relationship Id="rId35" Type="http://schemas.openxmlformats.org/officeDocument/2006/relationships/hyperlink" Target="https://www.gpintech.com/prodotti/hirun-engineering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8</Pages>
  <Words>2089</Words>
  <Characters>11912</Characters>
  <Application>Microsoft Office Word</Application>
  <DocSecurity>0</DocSecurity>
  <Lines>99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ufficio tecnico</dc:creator>
  <cp:keywords/>
  <dc:description/>
  <cp:lastModifiedBy>Marco Giacomin</cp:lastModifiedBy>
  <cp:revision>14</cp:revision>
  <cp:lastPrinted>2021-05-06T10:51:00Z</cp:lastPrinted>
  <dcterms:created xsi:type="dcterms:W3CDTF">2021-09-17T08:43:00Z</dcterms:created>
  <dcterms:modified xsi:type="dcterms:W3CDTF">2021-09-29T10:34:00Z</dcterms:modified>
</cp:coreProperties>
</file>